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9BB8C" w14:textId="2374892E" w:rsidR="00CA4A07" w:rsidRDefault="00040E3B">
      <w:pPr>
        <w:pStyle w:val="NormalnyWeb"/>
        <w:spacing w:beforeAutospacing="0" w:afterAutospacing="0"/>
        <w:jc w:val="right"/>
        <w:rPr>
          <w:rStyle w:val="Wyrnienie"/>
          <w:rFonts w:ascii="Calibri" w:hAnsi="Calibri" w:cs="Calibri"/>
          <w:i w:val="0"/>
          <w:sz w:val="22"/>
          <w:szCs w:val="22"/>
        </w:rPr>
      </w:pPr>
      <w:r>
        <w:rPr>
          <w:rStyle w:val="Wyrnienie"/>
          <w:rFonts w:ascii="Calibri" w:hAnsi="Calibri" w:cs="Calibri"/>
          <w:i w:val="0"/>
          <w:sz w:val="22"/>
          <w:szCs w:val="22"/>
        </w:rPr>
        <w:t xml:space="preserve">Załącznik nr </w:t>
      </w:r>
      <w:r w:rsidR="003276BF">
        <w:rPr>
          <w:rStyle w:val="Wyrnienie"/>
          <w:rFonts w:ascii="Calibri" w:hAnsi="Calibri" w:cs="Calibri"/>
          <w:i w:val="0"/>
          <w:sz w:val="22"/>
          <w:szCs w:val="22"/>
        </w:rPr>
        <w:t>4</w:t>
      </w:r>
    </w:p>
    <w:p w14:paraId="679CDC6C" w14:textId="77777777" w:rsidR="00CA4A07" w:rsidRDefault="00CA4A07">
      <w:pPr>
        <w:pStyle w:val="NormalnyWeb"/>
        <w:spacing w:beforeAutospacing="0" w:afterAutospacing="0"/>
        <w:ind w:right="-289"/>
        <w:jc w:val="right"/>
        <w:rPr>
          <w:rStyle w:val="Wyrnienie"/>
          <w:rFonts w:ascii="Calibri" w:hAnsi="Calibri" w:cs="Calibri"/>
          <w:i w:val="0"/>
        </w:rPr>
      </w:pPr>
    </w:p>
    <w:p w14:paraId="07C11107" w14:textId="0F3F2663" w:rsidR="00CA4A07" w:rsidRDefault="00040E3B">
      <w:pPr>
        <w:pStyle w:val="NormalnyWeb"/>
        <w:spacing w:beforeAutospacing="0" w:afterAutospacing="0" w:line="360" w:lineRule="auto"/>
        <w:ind w:left="397" w:right="-283"/>
        <w:rPr>
          <w:rStyle w:val="Wyrnienie"/>
          <w:rFonts w:ascii="Calibri" w:hAnsi="Calibri" w:cs="Calibri"/>
          <w:b/>
          <w:i w:val="0"/>
        </w:rPr>
      </w:pPr>
      <w:r>
        <w:rPr>
          <w:rStyle w:val="Wyrnienie"/>
          <w:rFonts w:ascii="Calibri" w:hAnsi="Calibri" w:cs="Calibri"/>
          <w:b/>
          <w:i w:val="0"/>
        </w:rPr>
        <w:t xml:space="preserve">Klauzula informacyjna w ramach </w:t>
      </w:r>
      <w:bookmarkStart w:id="0" w:name="_Hlk68695840"/>
      <w:r>
        <w:rPr>
          <w:rStyle w:val="Wyrnienie"/>
          <w:rFonts w:ascii="Calibri" w:hAnsi="Calibri" w:cs="Calibri"/>
          <w:b/>
          <w:i w:val="0"/>
        </w:rPr>
        <w:t xml:space="preserve">programu </w:t>
      </w:r>
      <w:bookmarkEnd w:id="0"/>
      <w:r w:rsidR="007069E8" w:rsidRPr="007069E8">
        <w:rPr>
          <w:rStyle w:val="Wyrnienie"/>
          <w:rFonts w:ascii="Calibri" w:hAnsi="Calibri" w:cs="Calibri"/>
          <w:b/>
          <w:i w:val="0"/>
        </w:rPr>
        <w:t>„Opieka wytchnieniowa” dla Jednostek Samorządu Terytorialnego – edycja 2024</w:t>
      </w:r>
    </w:p>
    <w:p w14:paraId="14B6DB57" w14:textId="77777777" w:rsidR="00CA4A07" w:rsidRDefault="00CA4A07">
      <w:pPr>
        <w:pStyle w:val="NormalnyWeb"/>
        <w:spacing w:beforeAutospacing="0" w:afterAutospacing="0" w:line="360" w:lineRule="auto"/>
        <w:ind w:right="-290"/>
        <w:rPr>
          <w:rFonts w:ascii="Calibri" w:hAnsi="Calibri" w:cs="Calibri"/>
        </w:rPr>
      </w:pPr>
    </w:p>
    <w:p w14:paraId="46094902" w14:textId="77777777" w:rsidR="00CA4A07" w:rsidRDefault="00040E3B">
      <w:pPr>
        <w:pStyle w:val="NormalnyWeb"/>
        <w:spacing w:beforeAutospacing="0" w:afterAutospacing="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Zgodnie z art. 13 i art.14 rozporządzenia Parlamentu Europejskiego i Rady (UE) 2016/679 </w:t>
      </w:r>
      <w:r>
        <w:rPr>
          <w:rFonts w:ascii="Calibri" w:hAnsi="Calibri" w:cs="Calibri"/>
        </w:rPr>
        <w:br/>
        <w:t>z dnia 27 kwietnia 2016 r. w sprawie ochrony osób fizycznych w związku z przetwarzaniem danych osobowych i w sprawie swobodnego przepływu takich danych oraz uchylenia dyrektywy 95/46/WE (ogólne rozporządzenie o ochronie danych) (Dz. Urz. UE L 119 z 04.05.2016, str.1, z późn. zm.), zwanego dalej „RODO”, informujem</w:t>
      </w:r>
      <w:r>
        <w:rPr>
          <w:rStyle w:val="Wyrnienie"/>
          <w:rFonts w:ascii="Calibri" w:hAnsi="Calibri" w:cs="Calibri"/>
          <w:i w:val="0"/>
        </w:rPr>
        <w:t>y, że:</w:t>
      </w:r>
    </w:p>
    <w:p w14:paraId="6D42B89A" w14:textId="77777777" w:rsidR="00CA4A07" w:rsidRDefault="00040E3B">
      <w:pPr>
        <w:pStyle w:val="Akapitzlist"/>
        <w:numPr>
          <w:ilvl w:val="0"/>
          <w:numId w:val="5"/>
        </w:numPr>
        <w:spacing w:line="360" w:lineRule="auto"/>
        <w:rPr>
          <w:rStyle w:val="Wyrnienie"/>
          <w:rFonts w:ascii="Calibri" w:hAnsi="Calibri" w:cs="Calibri"/>
          <w:i w:val="0"/>
        </w:rPr>
      </w:pPr>
      <w:r>
        <w:rPr>
          <w:rFonts w:ascii="Calibri" w:hAnsi="Calibri" w:cs="Calibri"/>
        </w:rPr>
        <w:t xml:space="preserve">Administratorem danych osobowych jest </w:t>
      </w:r>
      <w:r>
        <w:rPr>
          <w:rStyle w:val="Wyrnienie"/>
          <w:rFonts w:ascii="Calibri" w:hAnsi="Calibri" w:cs="Calibri"/>
          <w:i w:val="0"/>
          <w:iCs w:val="0"/>
        </w:rPr>
        <w:t>Prezydent Miasta Legionowo</w:t>
      </w:r>
      <w:r>
        <w:rPr>
          <w:rStyle w:val="Wyrnienie"/>
          <w:rFonts w:ascii="Calibri" w:hAnsi="Calibri" w:cs="Calibri"/>
          <w:i w:val="0"/>
          <w:iCs w:val="0"/>
        </w:rPr>
        <w:br/>
        <w:t>z siedzibą ul. Józefa Piłsudskiego 41, 05-120 Legionowo</w:t>
      </w:r>
      <w:r>
        <w:rPr>
          <w:rFonts w:ascii="Calibri" w:hAnsi="Calibri" w:cs="Calibri"/>
        </w:rPr>
        <w:t>.</w:t>
      </w:r>
    </w:p>
    <w:p w14:paraId="33B0D4D9" w14:textId="77777777" w:rsidR="00CA4A07" w:rsidRDefault="00040E3B">
      <w:pPr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We wszystkich sprawach dotyczących ochrony danych osobowych, mają Państwo prawo kontaktować się z naszym Inspektorem Ochrony Danych na adres e-mail: </w:t>
      </w:r>
      <w:r>
        <w:rPr>
          <w:rFonts w:ascii="Calibri" w:hAnsi="Calibri" w:cs="Calibri"/>
          <w:color w:val="auto"/>
        </w:rPr>
        <w:t xml:space="preserve">Norbert Ciecierski, </w:t>
      </w:r>
      <w:r>
        <w:rPr>
          <w:rFonts w:ascii="Calibri" w:hAnsi="Calibri" w:cs="Calibri"/>
        </w:rPr>
        <w:t>iod@um.legionowo.pl.</w:t>
      </w:r>
    </w:p>
    <w:p w14:paraId="21E247B3" w14:textId="12F070A6" w:rsidR="00CA4A07" w:rsidRDefault="00040E3B">
      <w:pPr>
        <w:pStyle w:val="Akapitzlist"/>
        <w:numPr>
          <w:ilvl w:val="0"/>
          <w:numId w:val="7"/>
        </w:numPr>
        <w:spacing w:line="360" w:lineRule="auto"/>
        <w:rPr>
          <w:rFonts w:ascii="Calibri" w:hAnsi="Calibri" w:cs="Calibri"/>
        </w:rPr>
      </w:pPr>
      <w:bookmarkStart w:id="1" w:name="__DdeLink__182_30542706"/>
      <w:bookmarkEnd w:id="1"/>
      <w:r>
        <w:rPr>
          <w:rFonts w:ascii="Calibri" w:hAnsi="Calibri" w:cs="Calibri"/>
        </w:rPr>
        <w:t xml:space="preserve">Celem przetwarzania danych osobowych jest realizacja programu Ministra Rodziny i Polityki Społecznej </w:t>
      </w:r>
      <w:r w:rsidR="007069E8" w:rsidRPr="007069E8">
        <w:rPr>
          <w:rFonts w:ascii="Calibri" w:hAnsi="Calibri" w:cs="Calibri"/>
        </w:rPr>
        <w:t>„Opieka wytchnieniowa” dla Jednostek Samorządu Terytorialnego – edycja 2024</w:t>
      </w:r>
      <w:r>
        <w:rPr>
          <w:rFonts w:ascii="Calibri" w:hAnsi="Calibri" w:cs="Calibri"/>
        </w:rPr>
        <w:t>, w tym rozliczenie otrzymanych środków z Funduszu Solidarnościowego.</w:t>
      </w:r>
    </w:p>
    <w:p w14:paraId="00E560B8" w14:textId="6A0B3AC9" w:rsidR="00CA4A07" w:rsidRDefault="00040E3B">
      <w:pPr>
        <w:pStyle w:val="Akapitzlist"/>
        <w:numPr>
          <w:ilvl w:val="0"/>
          <w:numId w:val="8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Dane osobowe przetwarzane są na podstawie art. 6 ust. 1 lit e RODO, tj. w związku z wykonaniem zadania realizowanego w interesie publicznym lub w ramach sprawowania władzy publicznej powierzonej administratorowi oraz na podstawie art. 9 ust. 2 lit. g RODO, tj.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 w tym do wypełnienia obowiązków w zakresie zabezpieczenia społecznego i ochrony socjalnej wynikających z programu Ministra Rodziny i Polityki Społecznej </w:t>
      </w:r>
      <w:r w:rsidR="007069E8" w:rsidRPr="007069E8">
        <w:rPr>
          <w:rFonts w:ascii="Calibri" w:hAnsi="Calibri" w:cs="Calibri"/>
        </w:rPr>
        <w:t>„Opieka wytchnieniowa” dla Jednostek Samorządu Terytorialnego – edycja 2024</w:t>
      </w:r>
      <w:r>
        <w:rPr>
          <w:rFonts w:ascii="Calibri" w:hAnsi="Calibri" w:cs="Calibri"/>
        </w:rPr>
        <w:t>, przyjętego na podstawie ustawy z dnia 23 października 2018 r. o Funduszu Solidarnościowym (Dz. U. z 2020 r. poz. 1787).</w:t>
      </w:r>
    </w:p>
    <w:p w14:paraId="7ABC1947" w14:textId="77777777" w:rsidR="00CA4A07" w:rsidRDefault="00040E3B">
      <w:pPr>
        <w:pStyle w:val="Akapitzlist"/>
        <w:numPr>
          <w:ilvl w:val="0"/>
          <w:numId w:val="9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Dane osobowe będą przechowywane przez okres przewidziany w przepisach dotyczących przechowywania i archiwizacji dokumentacji, tj. przez 10 lat, licząc od końca roku kalendarzowego, w którym rozpatrzono wniosek.</w:t>
      </w:r>
    </w:p>
    <w:p w14:paraId="1D22BFF8" w14:textId="77777777" w:rsidR="00CA4A07" w:rsidRDefault="00040E3B">
      <w:pPr>
        <w:pStyle w:val="Akapitzlist"/>
        <w:numPr>
          <w:ilvl w:val="0"/>
          <w:numId w:val="10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Źródłem pochodzenia danych osobowych mogą być wnioskodawcy, tj. osoby niepełnosprawne, rodzice i opiekunowie osób niepełnosprawnych oraz osoby zatrudnione/świadczące/realizujące usługi opiekuna wytchnieniowego.</w:t>
      </w:r>
    </w:p>
    <w:p w14:paraId="592B3FD2" w14:textId="77777777" w:rsidR="00CA4A07" w:rsidRDefault="00040E3B">
      <w:pPr>
        <w:pStyle w:val="Akapitzlis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Odbiorcami Pani/Pana danych osobowych są podmioty uprawnione do ujawnienia im danych na mocy przepisów prawa oraz podmioty realizujące świadczenie w imieniu administratora na podstawie umów cywilnoprawnych. Dane osób fizycznych przetwarzane przez Gminę Miejską Legionowo, w szczególności dane osób świadczących/realizujących usługi opiekuna wytchnieniowego na rzecz uczestników Programu lub opiekunów prawnych mogą być udostępniane Ministrowi Rodziny i Polityki Społecznej lub Wojewodzie Mazowieckiemu m.in. do celów sprawozdawczych czy kontrolnych.</w:t>
      </w:r>
      <w:r>
        <w:rPr>
          <w:rStyle w:val="Zakotwiczenieprzypisudolnego"/>
          <w:rFonts w:ascii="Calibri" w:hAnsi="Calibri" w:cs="Calibri"/>
        </w:rPr>
        <w:footnoteReference w:id="1"/>
      </w:r>
      <w:r>
        <w:rPr>
          <w:rFonts w:ascii="Calibri" w:hAnsi="Calibri" w:cs="Calibri"/>
          <w:vertAlign w:val="superscript"/>
        </w:rPr>
        <w:t>)</w:t>
      </w:r>
    </w:p>
    <w:p w14:paraId="6B3C3400" w14:textId="77777777" w:rsidR="00CA4A07" w:rsidRDefault="00040E3B">
      <w:pPr>
        <w:pStyle w:val="Akapitzlist"/>
        <w:numPr>
          <w:ilvl w:val="0"/>
          <w:numId w:val="12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Ma Pani/Pan prawo do: dostępu do swoich danych osobowych, ich sprostowania, uzyskania ich kopii, prawo do ograniczenia ich przetwarzania oraz prawo wniesienia skargi do Prezesa Urzędu Ochrony Danych Osobowych (ul. Stawki 2, 00-193 Warszawa, e-mail: </w:t>
      </w:r>
      <w:hyperlink r:id="rId8">
        <w:r>
          <w:rPr>
            <w:rStyle w:val="czeinternetowe"/>
            <w:rFonts w:ascii="Calibri" w:hAnsi="Calibri" w:cs="Calibri"/>
          </w:rPr>
          <w:t>kancelaria@uodo.gov.pl</w:t>
        </w:r>
      </w:hyperlink>
      <w:r>
        <w:rPr>
          <w:rFonts w:ascii="Calibri" w:hAnsi="Calibri" w:cs="Calibri"/>
        </w:rPr>
        <w:t xml:space="preserve">). </w:t>
      </w:r>
    </w:p>
    <w:p w14:paraId="7FA3E699" w14:textId="77777777" w:rsidR="00CA4A07" w:rsidRDefault="00040E3B">
      <w:pPr>
        <w:spacing w:line="360" w:lineRule="auto"/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Ponadto ma Pan/Pani prawo do wniesienia sprzeciwu co do przetwarzania danych, a 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 </w:t>
      </w:r>
    </w:p>
    <w:p w14:paraId="4DD26C80" w14:textId="2C606CF1" w:rsidR="00CA4A07" w:rsidRDefault="00040E3B">
      <w:pPr>
        <w:pStyle w:val="Akapitzlist"/>
        <w:numPr>
          <w:ilvl w:val="0"/>
          <w:numId w:val="2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Podanie danych osobowych w zakresie wynikającym z Karty zgłoszenia do programu </w:t>
      </w:r>
      <w:r w:rsidR="007069E8" w:rsidRPr="007069E8">
        <w:rPr>
          <w:rFonts w:ascii="Calibri" w:hAnsi="Calibri" w:cs="Calibri"/>
        </w:rPr>
        <w:t>„Opieka wytchnieniowa” dla Jednostek Samorządu Terytorialnego – edycja 2024</w:t>
      </w:r>
      <w:r>
        <w:rPr>
          <w:rFonts w:ascii="Calibri" w:hAnsi="Calibri" w:cs="Calibri"/>
        </w:rPr>
        <w:t xml:space="preserve"> lub realizacji programu jest dobrowolne, jednak niezbędne do wzięcia udziału w programie. </w:t>
      </w:r>
    </w:p>
    <w:p w14:paraId="1C993A27" w14:textId="77777777" w:rsidR="00CA4A07" w:rsidRDefault="00CA4A07">
      <w:pPr>
        <w:pStyle w:val="Akapitzlist"/>
        <w:suppressAutoHyphens w:val="0"/>
        <w:spacing w:line="360" w:lineRule="auto"/>
        <w:ind w:left="1080"/>
        <w:jc w:val="both"/>
        <w:rPr>
          <w:rFonts w:ascii="Calibri" w:hAnsi="Calibri" w:cs="Calibri"/>
        </w:rPr>
      </w:pPr>
    </w:p>
    <w:p w14:paraId="3D58A0DE" w14:textId="77777777" w:rsidR="00CA4A07" w:rsidRDefault="00CA4A07">
      <w:pPr>
        <w:pStyle w:val="Akapitzlist"/>
        <w:spacing w:line="360" w:lineRule="auto"/>
        <w:ind w:left="1080"/>
        <w:rPr>
          <w:rFonts w:ascii="Calibri" w:hAnsi="Calibri" w:cs="Calibri"/>
        </w:rPr>
      </w:pPr>
    </w:p>
    <w:sectPr w:rsidR="00CA4A07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E4FE2" w14:textId="77777777" w:rsidR="00146C0F" w:rsidRDefault="00040E3B">
      <w:r>
        <w:separator/>
      </w:r>
    </w:p>
  </w:endnote>
  <w:endnote w:type="continuationSeparator" w:id="0">
    <w:p w14:paraId="728CC65C" w14:textId="77777777" w:rsidR="00146C0F" w:rsidRDefault="00040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02F0E" w14:textId="77777777" w:rsidR="00CA4A07" w:rsidRDefault="00040E3B">
      <w:pPr>
        <w:rPr>
          <w:sz w:val="12"/>
        </w:rPr>
      </w:pPr>
      <w:r>
        <w:separator/>
      </w:r>
    </w:p>
  </w:footnote>
  <w:footnote w:type="continuationSeparator" w:id="0">
    <w:p w14:paraId="7CE1B08A" w14:textId="77777777" w:rsidR="00CA4A07" w:rsidRDefault="00040E3B">
      <w:pPr>
        <w:rPr>
          <w:sz w:val="12"/>
        </w:rPr>
      </w:pPr>
      <w:r>
        <w:continuationSeparator/>
      </w:r>
    </w:p>
  </w:footnote>
  <w:footnote w:id="1">
    <w:p w14:paraId="60F6F2E7" w14:textId="77777777" w:rsidR="00CA4A07" w:rsidRDefault="00040E3B">
      <w:pPr>
        <w:pStyle w:val="Tekstprzypisudolnego"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t xml:space="preserve"> </w:t>
      </w:r>
      <w:r>
        <w:rPr>
          <w:rFonts w:asciiTheme="minorHAnsi" w:hAnsiTheme="minorHAnsi" w:cstheme="minorHAnsi"/>
        </w:rPr>
        <w:t>W przypadku udostępniania Ministrowi Rodziny i Polityki Społecznej danych osób fizycznych, Gmina Miejska Legionowo zrealizuje w imieniu Ministra Rodziny i Polityki Społecznej obowiązek wynikający z art. 14 RODO i poinformuje te osoby o przetwarzaniu ich danych przez Ministra Rodziny i Polityki Społecznej</w:t>
      </w:r>
      <w:r>
        <w:rPr>
          <w:rFonts w:asciiTheme="minorHAnsi" w:hAnsiTheme="minorHAnsi" w:cstheme="minorHAnsi"/>
          <w:i/>
        </w:rPr>
        <w:t xml:space="preserve">. </w:t>
      </w:r>
      <w:r>
        <w:rPr>
          <w:rFonts w:asciiTheme="minorHAnsi" w:hAnsiTheme="minorHAnsi" w:cstheme="minorHAnsi"/>
        </w:rPr>
        <w:t>Klauzulę Ministra Rodziny i Polityki Społecznej stanowi załącznik nr 13 do programu.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D7932"/>
    <w:multiLevelType w:val="multilevel"/>
    <w:tmpl w:val="6882CBE8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760" w:hanging="180"/>
      </w:pPr>
    </w:lvl>
  </w:abstractNum>
  <w:abstractNum w:abstractNumId="1" w15:restartNumberingAfterBreak="0">
    <w:nsid w:val="585B6FDC"/>
    <w:multiLevelType w:val="multilevel"/>
    <w:tmpl w:val="11C8AC7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686D76B3"/>
    <w:multiLevelType w:val="multilevel"/>
    <w:tmpl w:val="264E03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C861845"/>
    <w:multiLevelType w:val="multilevel"/>
    <w:tmpl w:val="853EFE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749080048">
    <w:abstractNumId w:val="1"/>
  </w:num>
  <w:num w:numId="2" w16cid:durableId="712655591">
    <w:abstractNumId w:val="0"/>
  </w:num>
  <w:num w:numId="3" w16cid:durableId="1437408356">
    <w:abstractNumId w:val="3"/>
  </w:num>
  <w:num w:numId="4" w16cid:durableId="2143694174">
    <w:abstractNumId w:val="2"/>
  </w:num>
  <w:num w:numId="5" w16cid:durableId="740641818">
    <w:abstractNumId w:val="3"/>
    <w:lvlOverride w:ilvl="0">
      <w:startOverride w:val="1"/>
    </w:lvlOverride>
  </w:num>
  <w:num w:numId="6" w16cid:durableId="825780145">
    <w:abstractNumId w:val="3"/>
  </w:num>
  <w:num w:numId="7" w16cid:durableId="1973946342">
    <w:abstractNumId w:val="3"/>
  </w:num>
  <w:num w:numId="8" w16cid:durableId="1306427059">
    <w:abstractNumId w:val="3"/>
  </w:num>
  <w:num w:numId="9" w16cid:durableId="240876153">
    <w:abstractNumId w:val="3"/>
  </w:num>
  <w:num w:numId="10" w16cid:durableId="584996533">
    <w:abstractNumId w:val="3"/>
  </w:num>
  <w:num w:numId="11" w16cid:durableId="558323399">
    <w:abstractNumId w:val="3"/>
  </w:num>
  <w:num w:numId="12" w16cid:durableId="15541477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A07"/>
    <w:rsid w:val="00040E3B"/>
    <w:rsid w:val="00146C0F"/>
    <w:rsid w:val="003276BF"/>
    <w:rsid w:val="0062544F"/>
    <w:rsid w:val="007069E8"/>
    <w:rsid w:val="00CA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B038A"/>
  <w15:docId w15:val="{A36F1BA9-FA99-492E-834D-85C8D91E5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6949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/>
      <w:color w:val="0000FF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E005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8D57BD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semiHidden/>
    <w:unhideWhenUsed/>
    <w:qFormat/>
    <w:rsid w:val="00E36949"/>
    <w:pPr>
      <w:spacing w:beforeAutospacing="1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B4BE0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9E00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E005B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582DB-0CB0-416B-AC54-42B6571DE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566</Words>
  <Characters>3397</Characters>
  <Application>Microsoft Office Word</Application>
  <DocSecurity>0</DocSecurity>
  <Lines>28</Lines>
  <Paragraphs>7</Paragraphs>
  <ScaleCrop>false</ScaleCrop>
  <Company>HP Inc.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Gimlewicz</dc:creator>
  <dc:description/>
  <cp:lastModifiedBy>Elżbieta Pernak-Kozłowska</cp:lastModifiedBy>
  <cp:revision>3</cp:revision>
  <dcterms:created xsi:type="dcterms:W3CDTF">2024-01-04T13:08:00Z</dcterms:created>
  <dcterms:modified xsi:type="dcterms:W3CDTF">2024-01-04T13:35:00Z</dcterms:modified>
  <dc:language>pl-PL</dc:language>
</cp:coreProperties>
</file>