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activeX/activeX9.xml" ContentType="application/vnd.ms-office.activeX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xml" ContentType="application/vnd.ms-office.activeX+xml"/>
  <Override PartName="/word/activeX/activeX4.bin" ContentType="application/vnd.ms-office.activeX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50.bin" ContentType="application/vnd.ms-office.activeX"/>
  <Override PartName="/word/activeX/activeX6.xml" ContentType="application/vnd.ms-office.activeX+xml"/>
  <Override PartName="/word/activeX/activeX7.bin" ContentType="application/vnd.ms-office.activeX"/>
  <Override PartName="/word/activeX/_rels/activeX1.xml.rels" ContentType="application/vnd.openxmlformats-package.relationships+xml"/>
  <Override PartName="/word/activeX/_rels/activeX26.xml.rels" ContentType="application/vnd.openxmlformats-package.relationships+xml"/>
  <Override PartName="/word/activeX/_rels/activeX9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20.xml.rels" ContentType="application/vnd.openxmlformats-package.relationships+xml"/>
  <Override PartName="/word/activeX/_rels/activeX21.xml.rels" ContentType="application/vnd.openxmlformats-package.relationships+xml"/>
  <Override PartName="/word/activeX/_rels/activeX4.xml.rels" ContentType="application/vnd.openxmlformats-package.relationships+xml"/>
  <Override PartName="/word/activeX/_rels/activeX5.xml.rels" ContentType="application/vnd.openxmlformats-package.relationships+xml"/>
  <Override PartName="/word/activeX/_rels/activeX22.xml.rels" ContentType="application/vnd.openxmlformats-package.relationships+xml"/>
  <Override PartName="/word/activeX/_rels/activeX6.xml.rels" ContentType="application/vnd.openxmlformats-package.relationships+xml"/>
  <Override PartName="/word/activeX/_rels/activeX23.xml.rels" ContentType="application/vnd.openxmlformats-package.relationships+xml"/>
  <Override PartName="/word/activeX/_rels/activeX7.xml.rels" ContentType="application/vnd.openxmlformats-package.relationships+xml"/>
  <Override PartName="/word/activeX/_rels/activeX24.xml.rels" ContentType="application/vnd.openxmlformats-package.relationships+xml"/>
  <Override PartName="/word/activeX/_rels/activeX8.xml.rels" ContentType="application/vnd.openxmlformats-package.relationships+xml"/>
  <Override PartName="/word/activeX/_rels/activeX25.xml.rels" ContentType="application/vnd.openxmlformats-package.relationships+xml"/>
  <Override PartName="/word/activeX/_rels/activeX18.xml.rels" ContentType="application/vnd.openxmlformats-package.relationships+xml"/>
  <Override PartName="/word/activeX/_rels/activeX10.xml.rels" ContentType="application/vnd.openxmlformats-package.relationships+xml"/>
  <Override PartName="/word/activeX/_rels/activeX19.xml.rels" ContentType="application/vnd.openxmlformats-package.relationships+xml"/>
  <Override PartName="/word/activeX/_rels/activeX11.xml.rels" ContentType="application/vnd.openxmlformats-package.relationships+xml"/>
  <Override PartName="/word/activeX/_rels/activeX30.xml.rels" ContentType="application/vnd.openxmlformats-package.relationships+xml"/>
  <Override PartName="/word/activeX/_rels/activeX12.xml.rels" ContentType="application/vnd.openxmlformats-package.relationships+xml"/>
  <Override PartName="/word/activeX/_rels/activeX31.xml.rels" ContentType="application/vnd.openxmlformats-package.relationships+xml"/>
  <Override PartName="/word/activeX/_rels/activeX13.xml.rels" ContentType="application/vnd.openxmlformats-package.relationships+xml"/>
  <Override PartName="/word/activeX/_rels/activeX32.xml.rels" ContentType="application/vnd.openxmlformats-package.relationships+xml"/>
  <Override PartName="/word/activeX/_rels/activeX14.xml.rels" ContentType="application/vnd.openxmlformats-package.relationships+xml"/>
  <Override PartName="/word/activeX/_rels/activeX33.xml.rels" ContentType="application/vnd.openxmlformats-package.relationships+xml"/>
  <Override PartName="/word/activeX/_rels/activeX15.xml.rels" ContentType="application/vnd.openxmlformats-package.relationships+xml"/>
  <Override PartName="/word/activeX/_rels/activeX34.xml.rels" ContentType="application/vnd.openxmlformats-package.relationships+xml"/>
  <Override PartName="/word/activeX/_rels/activeX16.xml.rels" ContentType="application/vnd.openxmlformats-package.relationships+xml"/>
  <Override PartName="/word/activeX/_rels/activeX35.xml.rels" ContentType="application/vnd.openxmlformats-package.relationships+xml"/>
  <Override PartName="/word/activeX/_rels/activeX17.xml.rels" ContentType="application/vnd.openxmlformats-package.relationships+xml"/>
  <Override PartName="/word/activeX/_rels/activeX36.xml.rels" ContentType="application/vnd.openxmlformats-package.relationships+xml"/>
  <Override PartName="/word/activeX/_rels/activeX37.xml.rels" ContentType="application/vnd.openxmlformats-package.relationships+xml"/>
  <Override PartName="/word/activeX/_rels/activeX28.xml.rels" ContentType="application/vnd.openxmlformats-package.relationships+xml"/>
  <Override PartName="/word/activeX/_rels/activeX29.xml.rels" ContentType="application/vnd.openxmlformats-package.relationships+xml"/>
  <Override PartName="/word/activeX/_rels/activeX40.xml.rels" ContentType="application/vnd.openxmlformats-package.relationships+xml"/>
  <Override PartName="/word/activeX/_rels/activeX41.xml.rels" ContentType="application/vnd.openxmlformats-package.relationships+xml"/>
  <Override PartName="/word/activeX/_rels/activeX42.xml.rels" ContentType="application/vnd.openxmlformats-package.relationships+xml"/>
  <Override PartName="/word/activeX/_rels/activeX43.xml.rels" ContentType="application/vnd.openxmlformats-package.relationships+xml"/>
  <Override PartName="/word/activeX/_rels/activeX44.xml.rels" ContentType="application/vnd.openxmlformats-package.relationships+xml"/>
  <Override PartName="/word/activeX/_rels/activeX45.xml.rels" ContentType="application/vnd.openxmlformats-package.relationships+xml"/>
  <Override PartName="/word/activeX/_rels/activeX27.xml.rels" ContentType="application/vnd.openxmlformats-package.relationships+xml"/>
  <Override PartName="/word/activeX/_rels/activeX46.xml.rels" ContentType="application/vnd.openxmlformats-package.relationships+xml"/>
  <Override PartName="/word/activeX/_rels/activeX47.xml.rels" ContentType="application/vnd.openxmlformats-package.relationships+xml"/>
  <Override PartName="/word/activeX/_rels/activeX50.xml.rels" ContentType="application/vnd.openxmlformats-package.relationships+xml"/>
  <Override PartName="/word/activeX/_rels/activeX51.xml.rels" ContentType="application/vnd.openxmlformats-package.relationships+xml"/>
  <Override PartName="/word/activeX/_rels/activeX52.xml.rels" ContentType="application/vnd.openxmlformats-package.relationships+xml"/>
  <Override PartName="/word/activeX/_rels/activeX38.xml.rels" ContentType="application/vnd.openxmlformats-package.relationships+xml"/>
  <Override PartName="/word/activeX/_rels/activeX39.xml.rels" ContentType="application/vnd.openxmlformats-package.relationships+xml"/>
  <Override PartName="/word/activeX/_rels/activeX48.xml.rels" ContentType="application/vnd.openxmlformats-package.relationships+xml"/>
  <Override PartName="/word/activeX/_rels/activeX49.xml.rels" ContentType="application/vnd.openxmlformats-package.relationships+xml"/>
  <Override PartName="/word/activeX/activeX20.xml" ContentType="application/vnd.ms-office.activeX+xml"/>
  <Override PartName="/word/activeX/activeX51.bin" ContentType="application/vnd.ms-office.activeX"/>
  <Override PartName="/word/activeX/activeX7.xml" ContentType="application/vnd.ms-office.activeX+xml"/>
  <Override PartName="/word/activeX/activeX8.bin" ContentType="application/vnd.ms-office.activeX"/>
  <Override PartName="/word/activeX/activeX21.xml" ContentType="application/vnd.ms-office.activeX+xml"/>
  <Override PartName="/word/activeX/activeX52.bin" ContentType="application/vnd.ms-office.activeX"/>
  <Override PartName="/word/activeX/activeX8.xml" ContentType="application/vnd.ms-office.activeX+xml"/>
  <Override PartName="/word/activeX/activeX9.bin" ContentType="application/vnd.ms-office.activeX"/>
  <Override PartName="/word/activeX/activeX22.xml" ContentType="application/vnd.ms-office.activeX+xml"/>
  <Override PartName="/word/activeX/activeX10.bin" ContentType="application/vnd.ms-office.activeX"/>
  <Override PartName="/word/activeX/activeX18.xml" ContentType="application/vnd.ms-office.activeX+xml"/>
  <Override PartName="/word/activeX/activeX10.xml" ContentType="application/vnd.ms-office.activeX+xml"/>
  <Override PartName="/word/activeX/activeX11.bin" ContentType="application/vnd.ms-office.activeX"/>
  <Override PartName="/word/activeX/activeX19.xml" ContentType="application/vnd.ms-office.activeX+xml"/>
  <Override PartName="/word/activeX/activeX11.xml" ContentType="application/vnd.ms-office.activeX+xml"/>
  <Override PartName="/word/activeX/activeX12.bin" ContentType="application/vnd.ms-office.activeX"/>
  <Override PartName="/word/activeX/activeX30.xml" ContentType="application/vnd.ms-office.activeX+xml"/>
  <Override PartName="/word/activeX/activeX12.xml" ContentType="application/vnd.ms-office.activeX+xml"/>
  <Override PartName="/word/activeX/activeX13.bin" ContentType="application/vnd.ms-office.activeX"/>
  <Override PartName="/word/activeX/activeX31.xml" ContentType="application/vnd.ms-office.activeX+xml"/>
  <Override PartName="/word/activeX/activeX13.xml" ContentType="application/vnd.ms-office.activeX+xml"/>
  <Override PartName="/word/activeX/activeX14.bin" ContentType="application/vnd.ms-office.activeX"/>
  <Override PartName="/word/activeX/activeX32.xml" ContentType="application/vnd.ms-office.activeX+xml"/>
  <Override PartName="/word/activeX/activeX14.xml" ContentType="application/vnd.ms-office.activeX+xml"/>
  <Override PartName="/word/activeX/activeX33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34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35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36.xml" ContentType="application/vnd.ms-office.activeX+xml"/>
  <Override PartName="/word/activeX/activeX18.bin" ContentType="application/vnd.ms-office.activeX"/>
  <Override PartName="/word/activeX/activeX37.xml" ContentType="application/vnd.ms-office.activeX+xml"/>
  <Override PartName="/word/activeX/activeX19.bin" ContentType="application/vnd.ms-office.activeX"/>
  <Override PartName="/word/activeX/activeX20.bin" ContentType="application/vnd.ms-office.activeX"/>
  <Override PartName="/word/activeX/activeX28.xml" ContentType="application/vnd.ms-office.activeX+xml"/>
  <Override PartName="/word/activeX/activeX21.bin" ContentType="application/vnd.ms-office.activeX"/>
  <Override PartName="/word/activeX/activeX29.xml" ContentType="application/vnd.ms-office.activeX+xml"/>
  <Override PartName="/word/activeX/activeX40.xml" ContentType="application/vnd.ms-office.activeX+xml"/>
  <Override PartName="/word/activeX/activeX22.bin" ContentType="application/vnd.ms-office.activeX"/>
  <Override PartName="/word/activeX/activeX41.xml" ContentType="application/vnd.ms-office.activeX+xml"/>
  <Override PartName="/word/activeX/activeX23.bin" ContentType="application/vnd.ms-office.activeX"/>
  <Override PartName="/word/activeX/activeX23.xml" ContentType="application/vnd.ms-office.activeX+xml"/>
  <Override PartName="/word/activeX/activeX42.xml" ContentType="application/vnd.ms-office.activeX+xml"/>
  <Override PartName="/word/activeX/activeX24.bin" ContentType="application/vnd.ms-office.activeX"/>
  <Override PartName="/word/activeX/activeX24.xml" ContentType="application/vnd.ms-office.activeX+xml"/>
  <Override PartName="/word/activeX/activeX25.bin" ContentType="application/vnd.ms-office.activeX"/>
  <Override PartName="/word/activeX/activeX43.xml" ContentType="application/vnd.ms-office.activeX+xml"/>
  <Override PartName="/word/activeX/activeX25.xml" ContentType="application/vnd.ms-office.activeX+xml"/>
  <Override PartName="/word/activeX/activeX26.bin" ContentType="application/vnd.ms-office.activeX"/>
  <Override PartName="/word/activeX/activeX44.xml" ContentType="application/vnd.ms-office.activeX+xml"/>
  <Override PartName="/word/activeX/activeX26.xml" ContentType="application/vnd.ms-office.activeX+xml"/>
  <Override PartName="/word/activeX/activeX27.bin" ContentType="application/vnd.ms-office.activeX"/>
  <Override PartName="/word/activeX/activeX45.xml" ContentType="application/vnd.ms-office.activeX+xml"/>
  <Override PartName="/word/activeX/activeX27.xml" ContentType="application/vnd.ms-office.activeX+xml"/>
  <Override PartName="/word/activeX/activeX28.bin" ContentType="application/vnd.ms-office.activeX"/>
  <Override PartName="/word/activeX/activeX46.xml" ContentType="application/vnd.ms-office.activeX+xml"/>
  <Override PartName="/word/activeX/activeX29.bin" ContentType="application/vnd.ms-office.activeX"/>
  <Override PartName="/word/activeX/activeX47.xml" ContentType="application/vnd.ms-office.activeX+xml"/>
  <Override PartName="/word/activeX/activeX30.bin" ContentType="application/vnd.ms-office.activeX"/>
  <Override PartName="/word/activeX/activeX31.bin" ContentType="application/vnd.ms-office.activeX"/>
  <Override PartName="/word/activeX/activeX32.bin" ContentType="application/vnd.ms-office.activeX"/>
  <Override PartName="/word/activeX/activeX50.xml" ContentType="application/vnd.ms-office.activeX+xml"/>
  <Override PartName="/word/activeX/activeX33.bin" ContentType="application/vnd.ms-office.activeX"/>
  <Override PartName="/word/activeX/activeX51.xml" ContentType="application/vnd.ms-office.activeX+xml"/>
  <Override PartName="/word/activeX/activeX34.bin" ContentType="application/vnd.ms-office.activeX"/>
  <Override PartName="/word/activeX/activeX52.xml" ContentType="application/vnd.ms-office.activeX+xml"/>
  <Override PartName="/word/activeX/activeX35.bin" ContentType="application/vnd.ms-office.activeX"/>
  <Override PartName="/word/activeX/activeX36.bin" ContentType="application/vnd.ms-office.activeX"/>
  <Override PartName="/word/activeX/activeX37.bin" ContentType="application/vnd.ms-office.activeX"/>
  <Override PartName="/word/activeX/activeX38.bin" ContentType="application/vnd.ms-office.activeX"/>
  <Override PartName="/word/activeX/activeX38.xml" ContentType="application/vnd.ms-office.activeX+xml"/>
  <Override PartName="/word/activeX/activeX39.bin" ContentType="application/vnd.ms-office.activeX"/>
  <Override PartName="/word/activeX/activeX39.xml" ContentType="application/vnd.ms-office.activeX+xml"/>
  <Override PartName="/word/activeX/activeX40.bin" ContentType="application/vnd.ms-office.activeX"/>
  <Override PartName="/word/activeX/activeX41.bin" ContentType="application/vnd.ms-office.activeX"/>
  <Override PartName="/word/activeX/activeX42.bin" ContentType="application/vnd.ms-office.activeX"/>
  <Override PartName="/word/activeX/activeX43.bin" ContentType="application/vnd.ms-office.activeX"/>
  <Override PartName="/word/activeX/activeX44.bin" ContentType="application/vnd.ms-office.activeX"/>
  <Override PartName="/word/activeX/activeX45.bin" ContentType="application/vnd.ms-office.activeX"/>
  <Override PartName="/word/activeX/activeX46.bin" ContentType="application/vnd.ms-office.activeX"/>
  <Override PartName="/word/activeX/activeX47.bin" ContentType="application/vnd.ms-office.activeX"/>
  <Override PartName="/word/activeX/activeX48.bin" ContentType="application/vnd.ms-office.activeX"/>
  <Override PartName="/word/activeX/activeX48.xml" ContentType="application/vnd.ms-office.activeX+xml"/>
  <Override PartName="/word/activeX/activeX49.bin" ContentType="application/vnd.ms-office.activeX"/>
  <Override PartName="/word/activeX/activeX49.xml" ContentType="application/vnd.ms-office.activeX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spacing w:before="240" w:after="120"/>
        <w:rPr>
          <w:sz w:val="24"/>
          <w:szCs w:val="24"/>
        </w:rPr>
      </w:pPr>
      <w:r>
        <w:rPr>
          <w:sz w:val="24"/>
          <w:szCs w:val="24"/>
        </w:rPr>
        <w:t xml:space="preserve">Karta zgłoszenia do Programu </w:t>
      </w:r>
    </w:p>
    <w:p>
      <w:pPr>
        <w:pStyle w:val="Tytu"/>
        <w:rPr>
          <w:sz w:val="24"/>
          <w:szCs w:val="24"/>
        </w:rPr>
      </w:pPr>
      <w:r>
        <w:rPr>
          <w:sz w:val="24"/>
          <w:szCs w:val="24"/>
        </w:rPr>
        <w:t>„</w:t>
      </w:r>
      <w:r>
        <w:rPr>
          <w:sz w:val="24"/>
          <w:szCs w:val="24"/>
        </w:rPr>
        <w:t>Asystent osobisty osoby niepełnosprawnej”– edycja 2022*</w:t>
      </w:r>
    </w:p>
    <w:p>
      <w:pPr>
        <w:pStyle w:val="Normal"/>
        <w:jc w:val="both"/>
        <w:rPr>
          <w:rFonts w:ascii="Calibri" w:hAnsi="Calibri" w:cs="Calibri"/>
          <w:b/>
          <w:b/>
          <w:sz w:val="21"/>
          <w:szCs w:val="21"/>
        </w:rPr>
      </w:pPr>
      <w:r>
        <w:rPr>
          <w:rFonts w:cs="Calibri"/>
          <w:b/>
          <w:sz w:val="21"/>
          <w:szCs w:val="21"/>
        </w:rPr>
      </w:r>
    </w:p>
    <w:p>
      <w:pPr>
        <w:pStyle w:val="Nagwek1"/>
        <w:rPr>
          <w:rFonts w:ascii="Calibri" w:hAnsi="Calibri" w:cs="Calibri"/>
          <w:b/>
          <w:b/>
          <w:sz w:val="24"/>
          <w:szCs w:val="24"/>
        </w:rPr>
      </w:pPr>
      <w:r>
        <w:rPr/>
        <w:t xml:space="preserve">I. Dane uczestnika Programu: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1. Imię i nazwisko: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524.8pt;height:21.05pt" type="#_x0000_t75"/>
          <w:control r:id="rId2" w:name="Imię i nazwisko" w:shapeid="control_shape_0"/>
        </w:objec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2. Adres: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1" o:allowincell="t" style="width:524.8pt;height:21.05pt" type="#_x0000_t75"/>
          <w:control r:id="rId3" w:name="Adres" w:shapeid="control_shape_1"/>
        </w:object>
      </w:r>
      <w:r>
        <w:rPr>
          <w:rFonts w:cs="Calibri" w:ascii="Calibri" w:hAnsi="Calibri"/>
          <w:color w:val="auto"/>
          <w:sz w:val="22"/>
          <w:szCs w:val="22"/>
        </w:rPr>
        <w:t xml:space="preserve"> 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3. Telefon kontaktowy: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2" o:allowincell="t" style="width:524.8pt;height:21.05pt" type="#_x0000_t75"/>
          <w:control r:id="rId4" w:name="Telefon kontaktowy" w:shapeid="control_shape_2"/>
        </w:object>
      </w:r>
      <w:r>
        <w:rPr>
          <w:rFonts w:cs="Calibri" w:ascii="Calibri" w:hAnsi="Calibri"/>
          <w:color w:val="auto"/>
          <w:sz w:val="22"/>
          <w:szCs w:val="22"/>
        </w:rPr>
        <w:t xml:space="preserve">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4. Data urodzenia: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3" o:allowincell="t" style="width:524.8pt;height:21.05pt" type="#_x0000_t75"/>
          <w:control r:id="rId5" w:name="Data urodzenia" w:shapeid="control_shape_3"/>
        </w:object>
      </w:r>
      <w:r>
        <w:rPr>
          <w:rFonts w:cs="Calibri" w:ascii="Calibri" w:hAnsi="Calibri"/>
          <w:color w:val="auto"/>
          <w:sz w:val="22"/>
          <w:szCs w:val="22"/>
        </w:rPr>
        <w:t xml:space="preserve"> 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5. Wykształcenie:</w:t>
      </w:r>
    </w:p>
    <w:p>
      <w:pPr>
        <w:pStyle w:val="Normal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4" o:allowincell="t" style="width:524.8pt;height:21.05pt" type="#_x0000_t75"/>
          <w:control r:id="rId6" w:name="Wykształcenie" w:shapeid="control_shape_4"/>
        </w:objec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6. Zawód wyuczony: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5" o:allowincell="t" style="width:524.8pt;height:21.05pt" type="#_x0000_t75"/>
          <w:control r:id="rId7" w:name="Zawód wyuczony" w:shapeid="control_shape_5"/>
        </w:object>
      </w:r>
      <w:r>
        <w:rPr>
          <w:rFonts w:cs="Calibri" w:ascii="Calibri" w:hAnsi="Calibri"/>
          <w:color w:val="auto"/>
          <w:sz w:val="22"/>
          <w:szCs w:val="22"/>
        </w:rPr>
        <w:t xml:space="preserve"> 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7. Status na rynku pracy: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6" o:allowincell="t" style="width:524.8pt;height:21.05pt" type="#_x0000_t75"/>
          <w:control r:id="rId8" w:name="Status na rynku pracy" w:shapeid="control_shape_6"/>
        </w:object>
      </w:r>
      <w:r>
        <w:rPr>
          <w:rFonts w:cs="Calibri" w:ascii="Calibri" w:hAnsi="Calibri"/>
          <w:color w:val="auto"/>
          <w:sz w:val="22"/>
          <w:szCs w:val="22"/>
        </w:rPr>
        <w:t xml:space="preserve">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>8. Grupa/stopień niepełnosprawności:</w:t>
      </w:r>
    </w:p>
    <w:p>
      <w:pPr>
        <w:pStyle w:val="Default"/>
        <w:spacing w:before="0" w:after="170"/>
        <w:rPr>
          <w:rFonts w:ascii="Calibri" w:hAnsi="Calibri" w:cs="Calibri"/>
          <w:color w:val="auto"/>
          <w:sz w:val="22"/>
          <w:szCs w:val="22"/>
        </w:rPr>
      </w:pPr>
      <w:r>
        <w:rPr/>
        <w:object>
          <v:shape id="control_shape_7" o:allowincell="t" style="width:524.8pt;height:21.05pt" type="#_x0000_t75"/>
          <w:control r:id="rId9" w:name="Grupa/stopień niepełnosprawności" w:shapeid="control_shape_7"/>
        </w:object>
      </w:r>
      <w:r>
        <w:rPr>
          <w:rFonts w:cs="Calibri" w:ascii="Calibri" w:hAnsi="Calibri"/>
          <w:color w:val="auto"/>
          <w:sz w:val="22"/>
          <w:szCs w:val="22"/>
        </w:rPr>
        <w:t xml:space="preserve">  </w:t>
      </w:r>
    </w:p>
    <w:p>
      <w:pPr>
        <w:pStyle w:val="Tretekstu"/>
        <w:rPr>
          <w:rFonts w:ascii="Calibri" w:hAnsi="Calibri" w:cs="Calibri"/>
          <w:color w:val="auto"/>
          <w:sz w:val="22"/>
          <w:szCs w:val="22"/>
        </w:rPr>
      </w:pPr>
      <w:r>
        <w:rPr/>
        <w:t xml:space="preserve">9. Jaki jest Pan(i) rodzaj niepełnosprawności (proszę zaznaczyć): 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1) dysfunkcja narządu ruchu (paraplegia, tetraplegia, hemiplegia; dziecięce porażenie mózgowe; stwardnienie rozsiane; dystrofia mięśniowa; przebyta przepuklina oponowo – rdzeniowa) </w:t>
      </w:r>
      <w:r>
        <w:rPr/>
        <w:object>
          <v:shape id="control_shape_8" o:allowincell="t" style="width:81.2pt;height:8.8pt" type="#_x0000_t75"/>
          <w:control r:id="rId10" w:name="Pole wyboru 1" w:shapeid="control_shape_8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>2) dysfunkcja narządu wzroku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 xml:space="preserve"> </w:t>
          </w:r>
          <w:r>
            <w:rPr/>
            <w:object>
              <v:shape id="control_shape_9" o:allowincell="t" style="width:81.2pt;height:8.8pt" type="#_x0000_t75"/>
              <w:control r:id="rId11" w:name="Pole wyboru 1" w:shapeid="control_shape_9"/>
            </w:object>
          </w:r>
        </w:sdtContent>
      </w:sdt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>3) zaburzenia psychiczne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 xml:space="preserve"> </w:t>
          </w:r>
          <w:r>
            <w:rPr/>
            <w:object>
              <v:shape id="control_shape_10" o:allowincell="t" style="width:81.2pt;height:8.8pt" type="#_x0000_t75"/>
              <w:control r:id="rId12" w:name="Pole wyboru 1" w:shapeid="control_shape_10"/>
            </w:object>
          </w:r>
        </w:sdtContent>
      </w:sdt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>4) dysfunkcje o podłożu neurologicznym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 xml:space="preserve"> </w:t>
          </w:r>
          <w:r>
            <w:rPr/>
            <w:object>
              <v:shape id="control_shape_11" o:allowincell="t" style="width:81.2pt;height:8.8pt" type="#_x0000_t75"/>
              <w:control r:id="rId13" w:name="Pole wyboru 1" w:shapeid="control_shape_11"/>
            </w:object>
          </w:r>
        </w:sdtContent>
      </w:sdt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>5) dysfunkcja narządu mowy i słuchu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 xml:space="preserve"> </w:t>
          </w:r>
          <w:r>
            <w:rPr/>
            <w:object>
              <v:shape id="control_shape_12" o:allowincell="t" style="width:81.2pt;height:8.8pt" type="#_x0000_t75"/>
              <w:control r:id="rId14" w:name="Pole wyboru 1" w:shapeid="control_shape_12"/>
            </w:object>
          </w:r>
        </w:sdtContent>
      </w:sdt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>6) pozostałe dysfunkcje, w tym intelektualne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 xml:space="preserve"> </w:t>
          </w:r>
          <w:r>
            <w:rPr/>
            <w:object>
              <v:shape id="control_shape_13" o:allowincell="t" style="width:81.2pt;height:8.8pt" type="#_x0000_t75"/>
              <w:control r:id="rId15" w:name="Pole wyboru 1" w:shapeid="control_shape_13"/>
            </w:object>
          </w:r>
        </w:sdtContent>
      </w:sdt>
    </w:p>
    <w:p>
      <w:pPr>
        <w:pStyle w:val="Tretekstu"/>
        <w:rPr>
          <w:rFonts w:ascii="Calibri" w:hAnsi="Calibri" w:cs="Calibri"/>
          <w:color w:val="000000"/>
        </w:rPr>
      </w:pPr>
      <w:r>
        <w:rPr/>
        <w:t>10. Która z wymienionych niepełnosprawności jest niepełnosprawnością główną: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</w:rPr>
      </w:pPr>
      <w:r>
        <w:rPr/>
        <w:object>
          <v:shape id="control_shape_14" o:allowincell="t" style="width:524.8pt;height:21.05pt" type="#_x0000_t75"/>
          <w:control r:id="rId16" w:name="Głowna niepełnosprawność" w:shapeid="control_shape_14"/>
        </w:object>
      </w:r>
    </w:p>
    <w:p>
      <w:pPr>
        <w:pStyle w:val="Tretekstu"/>
        <w:spacing w:before="113" w:after="0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11. Czy porusza się Pan(i) </w:t>
      </w:r>
      <w:r>
        <w:rPr>
          <w:rFonts w:cs="Calibri"/>
          <w:color w:val="auto"/>
          <w:sz w:val="22"/>
          <w:szCs w:val="22"/>
        </w:rPr>
        <w:t>(proszę zaznaczyć)</w:t>
      </w:r>
      <w:r>
        <w:rPr>
          <w:rFonts w:cs="Calibri"/>
          <w:color w:val="000000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W domu </w:t>
      </w:r>
      <w:r>
        <w:rPr/>
        <w:object>
          <v:shape id="control_shape_15" o:allowincell="t" style="width:81.2pt;height:8.8pt" type="#_x0000_t75"/>
          <w:control r:id="rId17" w:name="Pole wyboru 1" w:shapeid="control_shape_15"/>
        </w:object>
      </w:r>
    </w:p>
    <w:p>
      <w:pPr>
        <w:pStyle w:val="Tretekstu"/>
        <w:rPr>
          <w:b w:val="false"/>
          <w:b w:val="false"/>
          <w:bCs w:val="false"/>
          <w:color w:val="000000"/>
        </w:rPr>
      </w:pPr>
      <w:r>
        <w:rPr>
          <w:rFonts w:cs="Calibri"/>
          <w:b w:val="false"/>
          <w:bCs w:val="false"/>
          <w:color w:val="000000"/>
        </w:rPr>
        <w:t xml:space="preserve">1) samodzielnie </w:t>
      </w:r>
      <w:r>
        <w:rPr/>
        <w:object>
          <v:shape id="control_shape_16" o:allowincell="t" style="width:81.2pt;height:8.8pt" type="#_x0000_t75"/>
          <w:control r:id="rId18" w:name="Pole wyboru 1" w:shapeid="control_shape_16"/>
        </w:object>
      </w:r>
    </w:p>
    <w:p>
      <w:pPr>
        <w:pStyle w:val="Tretekstu"/>
        <w:rPr>
          <w:b w:val="false"/>
          <w:b w:val="false"/>
          <w:bCs w:val="false"/>
          <w:color w:val="000000"/>
        </w:rPr>
      </w:pPr>
      <w:r>
        <w:rPr>
          <w:rFonts w:cs="Calibri"/>
          <w:b w:val="false"/>
          <w:bCs w:val="false"/>
          <w:color w:val="000000"/>
        </w:rPr>
        <w:t xml:space="preserve">2) z pomocą sprzętów ortopedycznych itp. </w:t>
      </w:r>
      <w:r>
        <w:rPr/>
        <w:object>
          <v:shape id="control_shape_17" o:allowincell="t" style="width:81.2pt;height:8.8pt" type="#_x0000_t75"/>
          <w:control r:id="rId19" w:name="Pole wyboru 1" w:shapeid="control_shape_17"/>
        </w:object>
      </w:r>
    </w:p>
    <w:p>
      <w:pPr>
        <w:pStyle w:val="Tretekstu"/>
        <w:rPr>
          <w:b w:val="false"/>
          <w:b w:val="false"/>
          <w:bCs w:val="false"/>
          <w:color w:val="000000"/>
        </w:rPr>
      </w:pPr>
      <w:r>
        <w:rPr>
          <w:rFonts w:cs="Calibri"/>
          <w:b w:val="false"/>
          <w:bCs w:val="false"/>
          <w:color w:val="000000"/>
        </w:rPr>
        <w:t xml:space="preserve">3) nie porusza się samodzielnie ani z pomocą sprzętów ortopedycznych </w:t>
      </w:r>
      <w:r>
        <w:rPr/>
        <w:object>
          <v:shape id="control_shape_18" o:allowincell="t" style="width:81.2pt;height:8.8pt" type="#_x0000_t75"/>
          <w:control r:id="rId20" w:name="Pole wyboru 1" w:shapeid="control_shape_18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Poza miejscem zamieszkania </w:t>
      </w:r>
      <w:r>
        <w:rPr/>
        <w:object>
          <v:shape id="control_shape_19" o:allowincell="t" style="width:81.2pt;height:8.8pt" type="#_x0000_t75"/>
          <w:control r:id="rId21" w:name="Pole wyboru 1" w:shapeid="control_shape_19"/>
        </w:object>
      </w:r>
    </w:p>
    <w:p>
      <w:pPr>
        <w:pStyle w:val="Tretekstu"/>
        <w:rPr>
          <w:b w:val="false"/>
          <w:b w:val="false"/>
          <w:bCs w:val="false"/>
          <w:color w:val="000000"/>
        </w:rPr>
      </w:pPr>
      <w:r>
        <w:rPr>
          <w:rFonts w:cs="Calibri"/>
          <w:b w:val="false"/>
          <w:bCs w:val="false"/>
          <w:color w:val="000000"/>
        </w:rPr>
        <w:t xml:space="preserve">1) samodzielnie </w:t>
      </w:r>
      <w:r>
        <w:rPr/>
        <w:object>
          <v:shape id="control_shape_20" o:allowincell="t" style="width:81.2pt;height:8.8pt" type="#_x0000_t75"/>
          <w:control r:id="rId22" w:name="Pole wyboru 1" w:shapeid="control_shape_20"/>
        </w:object>
      </w:r>
    </w:p>
    <w:p>
      <w:pPr>
        <w:pStyle w:val="Tretekstu"/>
        <w:rPr>
          <w:b w:val="false"/>
          <w:b w:val="false"/>
          <w:bCs w:val="false"/>
          <w:color w:val="000000"/>
        </w:rPr>
      </w:pPr>
      <w:r>
        <w:rPr>
          <w:rFonts w:cs="Calibri"/>
          <w:b w:val="false"/>
          <w:bCs w:val="false"/>
          <w:color w:val="000000"/>
        </w:rPr>
        <w:t xml:space="preserve">2) z pomocą sprzętów ortopedycznych itp. </w:t>
      </w:r>
      <w:r>
        <w:rPr/>
        <w:object>
          <v:shape id="control_shape_21" o:allowincell="t" style="width:81.2pt;height:8.8pt" type="#_x0000_t75"/>
          <w:control r:id="rId23" w:name="Pole wyboru 1" w:shapeid="control_shape_21"/>
        </w:object>
      </w:r>
    </w:p>
    <w:p>
      <w:pPr>
        <w:pStyle w:val="Tretekstu"/>
        <w:rPr>
          <w:color w:val="000000"/>
        </w:rPr>
      </w:pPr>
      <w:r>
        <w:rPr>
          <w:rFonts w:cs="Calibri"/>
          <w:b w:val="false"/>
          <w:bCs w:val="false"/>
          <w:color w:val="000000"/>
        </w:rPr>
        <w:t xml:space="preserve">3) nie porusza się samodzielnie ani z pomocą sprzętów ortopedycznych </w:t>
      </w:r>
      <w:r>
        <w:rPr/>
        <w:object>
          <v:shape id="control_shape_22" o:allowincell="t" style="width:81.2pt;height:8.8pt" type="#_x0000_t75"/>
          <w:control r:id="rId24" w:name="Pole wyboru 2" w:shapeid="control_shape_22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12. Czy do poruszania się poza miejscem zamieszkania, potrzebne jest czyjeś wsparcie </w:t>
      </w:r>
      <w:r>
        <w:rPr>
          <w:rFonts w:cs="Calibri"/>
          <w:color w:val="auto"/>
          <w:sz w:val="22"/>
          <w:szCs w:val="22"/>
        </w:rPr>
        <w:t>(proszę zaznaczyć)</w:t>
      </w:r>
      <w:r>
        <w:rPr>
          <w:rFonts w:cs="Calibri"/>
          <w:color w:val="000000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23" o:allowincell="t" style="width:81.2pt;height:8.8pt" type="#_x0000_t75"/>
          <w:control r:id="rId25" w:name="Pole wyboru 1" w:shapeid="control_shape_23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Nie </w:t>
      </w:r>
      <w:r>
        <w:rPr/>
        <w:object>
          <v:shape id="control_shape_24" o:allowincell="t" style="width:81.2pt;height:8.8pt" type="#_x0000_t75"/>
          <w:control r:id="rId26" w:name="Pole wyboru 1" w:shapeid="control_shape_24"/>
        </w:object>
      </w:r>
    </w:p>
    <w:p>
      <w:pPr>
        <w:pStyle w:val="Tretekstu"/>
        <w:spacing w:before="57" w:after="0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13. Jeśli tak to jakiego typu wsparcie? </w:t>
      </w:r>
      <w:r>
        <w:rPr/>
        <w:object>
          <v:shape id="control_shape_25" o:allowincell="t" style="width:524.8pt;height:21.05pt" type="#_x0000_t75"/>
          <w:control r:id="rId27" w:name="Typ wsparcia" w:shapeid="control_shape_25"/>
        </w:object>
      </w:r>
    </w:p>
    <w:p>
      <w:pPr>
        <w:pStyle w:val="Nagwek1"/>
        <w:rPr>
          <w:rFonts w:ascii="Calibri" w:hAnsi="Calibri" w:cs="Calibri"/>
          <w:color w:val="000000"/>
        </w:rPr>
      </w:pPr>
      <w:r>
        <w:rPr/>
        <w:t>II. Ś</w:t>
      </w:r>
      <w:r>
        <w:rPr/>
        <w:t>RODOWISKO</w:t>
      </w:r>
      <w:r>
        <w:rPr/>
        <w:t xml:space="preserve">: </w:t>
      </w:r>
    </w:p>
    <w:p>
      <w:pPr>
        <w:pStyle w:val="Tretekstu"/>
        <w:numPr>
          <w:ilvl w:val="0"/>
          <w:numId w:val="4"/>
        </w:numPr>
        <w:rPr>
          <w:rFonts w:ascii="Calibri" w:hAnsi="Calibri" w:cs="Calibri"/>
          <w:color w:val="000000"/>
        </w:rPr>
      </w:pPr>
      <w:r>
        <w:rPr/>
        <w:t xml:space="preserve">W jakich czynnościach w szczególności wymaga Pan(i) wsparcia? </w:t>
      </w:r>
    </w:p>
    <w:p>
      <w:pPr>
        <w:pStyle w:val="Tretekstu"/>
        <w:numPr>
          <w:ilvl w:val="0"/>
          <w:numId w:val="5"/>
        </w:numPr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czynności samoobsługowe </w:t>
      </w:r>
      <w:r>
        <w:rPr>
          <w:rFonts w:cs="Calibri"/>
          <w:color w:val="auto"/>
          <w:sz w:val="22"/>
          <w:szCs w:val="22"/>
        </w:rPr>
        <w:t>(proszę zaznaczyć)</w:t>
      </w:r>
      <w:r>
        <w:rPr>
          <w:rFonts w:cs="Calibri"/>
          <w:color w:val="000000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26" o:allowincell="t" style="width:81.2pt;height:8.8pt" type="#_x0000_t75"/>
          <w:control r:id="rId28" w:name="Pole wyboru 1" w:shapeid="control_shape_26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Nie </w:t>
      </w:r>
      <w:r>
        <w:rPr/>
        <w:object>
          <v:shape id="control_shape_27" o:allowincell="t" style="width:81.2pt;height:8.8pt" type="#_x0000_t75"/>
          <w:control r:id="rId29" w:name="Pole wyboru 1" w:shapeid="control_shape_27"/>
        </w:object>
      </w:r>
    </w:p>
    <w:p>
      <w:pPr>
        <w:pStyle w:val="Tretekstu"/>
        <w:numPr>
          <w:ilvl w:val="0"/>
          <w:numId w:val="5"/>
        </w:numPr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czynności pielęgnacyjne </w:t>
      </w:r>
      <w:r>
        <w:rPr>
          <w:rFonts w:cs="Calibri"/>
          <w:color w:val="auto"/>
          <w:sz w:val="22"/>
          <w:szCs w:val="22"/>
        </w:rPr>
        <w:t>(proszę zaznaczyć)</w:t>
      </w:r>
      <w:r>
        <w:rPr>
          <w:rFonts w:cs="Calibri"/>
          <w:color w:val="000000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28" o:allowincell="t" style="width:81.2pt;height:8.8pt" type="#_x0000_t75"/>
          <w:control r:id="rId30" w:name="Pole wyboru 1" w:shapeid="control_shape_28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eastAsia="MS Gothic" w:cs="Calibri"/>
          <w:b/>
          <w:bCs/>
          <w:color w:val="000000"/>
        </w:rPr>
        <w:t xml:space="preserve">Nie </w:t>
      </w:r>
      <w:r>
        <w:rPr/>
        <w:object>
          <v:shape id="control_shape_29" o:allowincell="t" style="width:81.2pt;height:8.8pt" type="#_x0000_t75"/>
          <w:control r:id="rId31" w:name="Pole wyboru 1" w:shapeid="control_shape_29"/>
        </w:object>
      </w:r>
    </w:p>
    <w:p>
      <w:pPr>
        <w:pStyle w:val="Tretekstu"/>
        <w:numPr>
          <w:ilvl w:val="0"/>
          <w:numId w:val="5"/>
        </w:numPr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w prowadzeniu gospodarstwa domowego i wypełniania ról społecznych </w:t>
      </w:r>
      <w:r>
        <w:rPr>
          <w:rFonts w:cs="Calibri"/>
          <w:color w:val="auto"/>
          <w:sz w:val="22"/>
          <w:szCs w:val="22"/>
        </w:rPr>
        <w:t>(proszę zaznaczyć)</w:t>
      </w:r>
      <w:r>
        <w:rPr>
          <w:rFonts w:cs="Calibri"/>
          <w:color w:val="000000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30" o:allowincell="t" style="width:81.2pt;height:8.8pt" type="#_x0000_t75"/>
          <w:control r:id="rId32" w:name="Pole wyboru 1" w:shapeid="control_shape_30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eastAsia="MS Gothic" w:cs="Calibri"/>
          <w:b/>
          <w:bCs/>
          <w:color w:val="000000"/>
        </w:rPr>
        <w:t xml:space="preserve">Nie </w:t>
      </w:r>
      <w:r>
        <w:rPr/>
        <w:object>
          <v:shape id="control_shape_31" o:allowincell="t" style="width:81.2pt;height:8.8pt" type="#_x0000_t75"/>
          <w:control r:id="rId33" w:name="Pole wyboru 1" w:shapeid="control_shape_31"/>
        </w:object>
      </w:r>
    </w:p>
    <w:p>
      <w:pPr>
        <w:pStyle w:val="Tretekstu"/>
        <w:numPr>
          <w:ilvl w:val="0"/>
          <w:numId w:val="5"/>
        </w:numPr>
        <w:rPr>
          <w:rFonts w:ascii="Calibri" w:hAnsi="Calibri" w:cs="Calibri"/>
          <w:color w:val="000000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w przemieszczaniu się poza miejscem zamieszkania </w:t>
      </w:r>
      <w:r>
        <w:rPr>
          <w:rFonts w:eastAsia="Times New Roman" w:cs="Calibri"/>
          <w:color w:val="auto"/>
          <w:sz w:val="22"/>
          <w:szCs w:val="22"/>
          <w:lang w:eastAsia="pl-PL"/>
        </w:rPr>
        <w:t>(proszę zaznaczyć)</w:t>
      </w:r>
      <w:r>
        <w:rPr>
          <w:rFonts w:eastAsia="Times New Roman" w:cs="Calibri"/>
          <w:color w:val="000000"/>
          <w:sz w:val="24"/>
          <w:szCs w:val="24"/>
          <w:lang w:eastAsia="pl-PL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32" o:allowincell="t" style="width:81.2pt;height:8.8pt" type="#_x0000_t75"/>
          <w:control r:id="rId34" w:name="Pole wyboru 1" w:shapeid="control_shape_32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 xml:space="preserve">Nie </w:t>
      </w:r>
      <w:r>
        <w:rPr/>
        <w:object>
          <v:shape id="control_shape_33" o:allowincell="t" style="width:81.2pt;height:8.8pt" type="#_x0000_t75"/>
          <w:control r:id="rId35" w:name="Pole wyboru 1" w:shapeid="control_shape_33"/>
        </w:object>
      </w:r>
    </w:p>
    <w:p>
      <w:pPr>
        <w:pStyle w:val="Tretekstu"/>
        <w:numPr>
          <w:ilvl w:val="0"/>
          <w:numId w:val="5"/>
        </w:numPr>
        <w:rPr>
          <w:rFonts w:ascii="Calibri" w:hAnsi="Calibri" w:cs="Calibri"/>
          <w:color w:val="000000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>
        <w:rPr>
          <w:rFonts w:eastAsia="Times New Roman" w:cs="Calibri"/>
          <w:color w:val="auto"/>
          <w:sz w:val="22"/>
          <w:szCs w:val="22"/>
          <w:lang w:eastAsia="pl-PL"/>
        </w:rPr>
        <w:t>(proszę zaznaczyć)</w:t>
      </w:r>
      <w:r>
        <w:rPr>
          <w:rFonts w:eastAsia="Times New Roman" w:cs="Calibri"/>
          <w:color w:val="000000"/>
          <w:sz w:val="24"/>
          <w:szCs w:val="24"/>
          <w:lang w:eastAsia="pl-PL"/>
        </w:rPr>
        <w:t>: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34" o:allowincell="t" style="width:81.2pt;height:8.8pt" type="#_x0000_t75"/>
          <w:control r:id="rId36" w:name="Pole wyboru 1" w:shapeid="control_shape_34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eastAsia="MS Gothic" w:cs="Calibri"/>
          <w:b/>
          <w:bCs/>
          <w:color w:val="000000"/>
          <w:sz w:val="22"/>
          <w:szCs w:val="22"/>
          <w:lang w:eastAsia="pl-PL"/>
        </w:rPr>
        <w:t>Nie</w:t>
      </w:r>
      <w:r>
        <w:rPr>
          <w:rFonts w:eastAsia="MS Gothic" w:cs="Calibri"/>
          <w:b/>
          <w:bCs/>
          <w:color w:val="000000"/>
          <w:sz w:val="24"/>
          <w:szCs w:val="24"/>
          <w:lang w:eastAsia="pl-PL"/>
        </w:rPr>
        <w:t xml:space="preserve"> </w:t>
      </w:r>
      <w:r>
        <w:rPr/>
        <w:object>
          <v:shape id="control_shape_35" o:allowincell="t" style="width:81.2pt;height:8.8pt" type="#_x0000_t75"/>
          <w:control r:id="rId37" w:name="Pole wyboru 1" w:shapeid="control_shape_35"/>
        </w:object>
      </w:r>
    </w:p>
    <w:p>
      <w:pPr>
        <w:pStyle w:val="Tretekstu"/>
        <w:rPr>
          <w:b w:val="false"/>
          <w:b w:val="false"/>
          <w:bCs w:val="false"/>
        </w:rPr>
      </w:pPr>
      <w:r>
        <w:rPr/>
        <w:t>Informacje dodatkowe: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object>
          <v:shape id="control_shape_36" o:allowincell="t" style="width:524.8pt;height:42.3pt" type="#_x0000_t75"/>
          <w:control r:id="rId38" w:name="Informacje dodatkowe" w:shapeid="control_shape_36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 xml:space="preserve">2. Jakie trudności/ przeszkody napotyka Pan(i) w miejscu zamieszkania? </w:t>
      </w:r>
    </w:p>
    <w:p>
      <w:pPr>
        <w:pStyle w:val="Normal"/>
        <w:spacing w:lineRule="auto" w:line="360" w:before="0" w:after="170"/>
        <w:rPr>
          <w:rFonts w:ascii="Calibri" w:hAnsi="Calibri" w:cs="Calibri"/>
          <w:i/>
          <w:i/>
          <w:iCs/>
          <w:color w:val="000000"/>
        </w:rPr>
      </w:pPr>
      <w:r>
        <w:rPr/>
        <w:object>
          <v:shape id="control_shape_37" o:allowincell="t" style="width:524.8pt;height:84.85pt" type="#_x0000_t75"/>
          <w:control r:id="rId39" w:name="Trudnosci w miejscu zamieszkania" w:shapeid="control_shape_37"/>
        </w:object>
      </w:r>
    </w:p>
    <w:p>
      <w:pPr>
        <w:pStyle w:val="Nagwek1"/>
        <w:rPr>
          <w:rFonts w:ascii="Calibri" w:hAnsi="Calibri" w:cs="Calibri"/>
          <w:color w:val="000000"/>
        </w:rPr>
      </w:pPr>
      <w:r>
        <w:rPr/>
        <w:t xml:space="preserve">III. OCZEKIWANIA WOBEC ASYSTENTA: 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 xml:space="preserve">Prosimy o określenie cech asystenta, który Pana(i) zdaniem byłby najbardziej odpowiedni: 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>1. Płeć: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object>
          <v:shape id="control_shape_38" o:allowincell="t" style="width:524.8pt;height:21.05pt" type="#_x0000_t75"/>
          <w:control r:id="rId40" w:name="Płeć" w:shapeid="control_shape_38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>2. Wiek: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object>
          <v:shape id="control_shape_39" o:allowincell="t" style="width:524.8pt;height:21.05pt" type="#_x0000_t75"/>
          <w:control r:id="rId41" w:name="Wiek" w:shapeid="control_shape_39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  <w:t xml:space="preserve">3. Inne np.: zainteresowania, posiadane umiejętności: </w:t>
      </w:r>
      <w:r>
        <w:rPr/>
        <w:object>
          <v:shape id="control_shape_40" o:allowincell="t" style="width:524.8pt;height:42.3pt" type="#_x0000_t75"/>
          <w:control r:id="rId42" w:name="Inne" w:shapeid="control_shape_40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>4. W jakich czynnościach mógłby pomóc Panu/Pani asystent? Czego Pan(i) od niego oczekuje?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object>
          <v:shape id="control_shape_41" o:allowincell="t" style="width:524.8pt;height:84.85pt" type="#_x0000_t75"/>
          <w:control r:id="rId43" w:name="Oczekiwana pomoc" w:shapeid="control_shape_41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 xml:space="preserve">5. W jakich godzinach/porach dnia/w jakich dniach potrzebne będzie wsparcie? </w: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object>
          <v:shape id="control_shape_42" o:allowincell="t" style="width:524.8pt;height:84.85pt" type="#_x0000_t75"/>
          <w:control r:id="rId44" w:name="godziny/pory wsparcia" w:shapeid="control_shape_42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/>
        <w:t xml:space="preserve">6. Ile godzin wsparcia miesięcznie będzie Panu(i) potrzebne? </w:t>
      </w:r>
    </w:p>
    <w:p>
      <w:pPr>
        <w:pStyle w:val="Tretekstu"/>
        <w:spacing w:before="0" w:after="0"/>
        <w:rPr>
          <w:rFonts w:ascii="Calibri" w:hAnsi="Calibri" w:cs="Calibri"/>
          <w:color w:val="000000"/>
        </w:rPr>
      </w:pPr>
      <w:r>
        <w:rPr/>
        <w:object>
          <v:shape id="control_shape_43" o:allowincell="t" style="width:524.8pt;height:84.85pt" type="#_x0000_t75"/>
          <w:control r:id="rId45" w:name="godziny miesięczne wsparcia" w:shapeid="control_shape_43"/>
        </w:object>
      </w:r>
      <w:r>
        <w:rPr>
          <w:rFonts w:cs="Calibri"/>
          <w:color w:val="000000"/>
        </w:rPr>
        <w:t>7. Czy jest Pan (i) w stanie/czuje się kompetentna, aby przeszkolić asystenta do wykonywania dla Pani (i) usług asystencji osobistej?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44" o:allowincell="t" style="width:81.2pt;height:8.8pt" type="#_x0000_t75"/>
          <w:control r:id="rId46" w:name="Pole wyboru 1" w:shapeid="control_shape_44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eastAsia="MS Gothic" w:cs="Calibri"/>
          <w:b/>
          <w:bCs/>
          <w:color w:val="000000"/>
          <w:sz w:val="22"/>
          <w:szCs w:val="22"/>
          <w:lang w:eastAsia="pl-PL"/>
        </w:rPr>
        <w:t>Nie</w:t>
      </w:r>
      <w:r>
        <w:rPr>
          <w:rFonts w:eastAsia="MS Gothic" w:cs="Calibri"/>
          <w:b/>
          <w:bCs/>
          <w:color w:val="000000"/>
          <w:sz w:val="24"/>
          <w:szCs w:val="24"/>
          <w:lang w:eastAsia="pl-PL"/>
        </w:rPr>
        <w:t xml:space="preserve"> </w:t>
      </w:r>
      <w:r>
        <w:rPr/>
        <w:object>
          <v:shape id="control_shape_45" o:allowincell="t" style="width:81.2pt;height:8.8pt" type="#_x0000_t75"/>
          <w:control r:id="rId47" w:name="Pole wyboru 1" w:shapeid="control_shape_45"/>
        </w:object>
      </w:r>
    </w:p>
    <w:p>
      <w:pPr>
        <w:pStyle w:val="Nagwek1"/>
        <w:rPr>
          <w:rFonts w:ascii="Calibri" w:hAnsi="Calibri" w:cs="Calibri"/>
          <w:b/>
          <w:b/>
          <w:bCs/>
          <w:color w:val="000000"/>
        </w:rPr>
      </w:pPr>
      <w:r>
        <w:rPr/>
        <w:t>IV. DOTYCHCZAS OTRZYMYWANA POMOC:</w:t>
      </w:r>
    </w:p>
    <w:p>
      <w:pPr>
        <w:pStyle w:val="Tretekstu"/>
        <w:numPr>
          <w:ilvl w:val="0"/>
          <w:numId w:val="2"/>
        </w:numPr>
        <w:rPr>
          <w:rFonts w:ascii="Calibri" w:hAnsi="Calibri" w:cs="Calibri"/>
          <w:b/>
          <w:b/>
          <w:bCs/>
          <w:color w:val="000000"/>
        </w:rPr>
      </w:pPr>
      <w:r>
        <w:rPr/>
        <w:t xml:space="preserve">Czy do tej pory korzystał(a) Pan(i) z innych form wsparcia? </w: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Tak </w:t>
      </w:r>
      <w:r>
        <w:rPr/>
        <w:object>
          <v:shape id="control_shape_46" o:allowincell="t" style="width:81.2pt;height:8.8pt" type="#_x0000_t75"/>
          <w:control r:id="rId48" w:name="Pole wyboru 1" w:shapeid="control_shape_46"/>
        </w:object>
      </w:r>
    </w:p>
    <w:p>
      <w:pPr>
        <w:pStyle w:val="Tretekstu"/>
        <w:rPr>
          <w:rFonts w:ascii="Calibri" w:hAnsi="Calibri" w:cs="Calibri"/>
          <w:color w:val="000000"/>
        </w:rPr>
      </w:pPr>
      <w:r>
        <w:rPr>
          <w:rFonts w:eastAsia="MS Gothic" w:cs="Calibri"/>
          <w:b/>
          <w:bCs/>
          <w:color w:val="000000"/>
          <w:sz w:val="22"/>
          <w:szCs w:val="22"/>
          <w:lang w:eastAsia="pl-PL"/>
        </w:rPr>
        <w:t>Nie</w:t>
      </w:r>
      <w:r>
        <w:rPr>
          <w:rFonts w:eastAsia="MS Gothic" w:cs="Calibri"/>
          <w:b/>
          <w:bCs/>
          <w:color w:val="000000"/>
          <w:sz w:val="24"/>
          <w:szCs w:val="24"/>
          <w:lang w:eastAsia="pl-PL"/>
        </w:rPr>
        <w:t xml:space="preserve"> </w:t>
      </w:r>
      <w:r>
        <w:rPr/>
        <w:object>
          <v:shape id="control_shape_47" o:allowincell="t" style="width:81.2pt;height:8.8pt" type="#_x0000_t75"/>
          <w:control r:id="rId49" w:name="Pole wyboru 1" w:shapeid="control_shape_47"/>
        </w:object>
      </w:r>
    </w:p>
    <w:p>
      <w:pPr>
        <w:pStyle w:val="Tretekstu"/>
        <w:numPr>
          <w:ilvl w:val="0"/>
          <w:numId w:val="2"/>
        </w:numPr>
        <w:rPr>
          <w:rFonts w:ascii="Calibri" w:hAnsi="Calibri" w:cs="Calibri"/>
          <w:b/>
          <w:b/>
          <w:bCs/>
          <w:color w:val="000000"/>
        </w:rPr>
      </w:pPr>
      <w:r>
        <w:rPr/>
        <w:t xml:space="preserve"> </w:t>
      </w:r>
      <w:r>
        <w:rPr/>
        <w:t xml:space="preserve">Jeśli tak, to proszę wskazać, z jakich i przez kogo realizowanych: </w:t>
      </w:r>
    </w:p>
    <w:p>
      <w:pPr>
        <w:pStyle w:val="Tretekstu"/>
        <w:rPr>
          <w:b w:val="false"/>
          <w:b w:val="false"/>
          <w:bCs w:val="false"/>
        </w:rPr>
      </w:pPr>
      <w:r>
        <w:rPr/>
        <w:t>Np. OPS, prywatnie opłacana osoba itp. Jeżeli wymienione zostaną formy wsparcia, to z których form pomocy jest Pan(i) zadowolony(a)/niezadowolony(a), czy w dalszym ciągu z nich korzysta lub dlaczego nie korzysta?</w:t>
      </w:r>
    </w:p>
    <w:p>
      <w:pPr>
        <w:pStyle w:val="Normal"/>
        <w:spacing w:lineRule="auto" w:line="360" w:before="0" w:after="227"/>
        <w:jc w:val="both"/>
        <w:rPr>
          <w:rFonts w:ascii="Calibri" w:hAnsi="Calibri" w:cs="Calibri"/>
          <w:color w:val="000000"/>
        </w:rPr>
      </w:pPr>
      <w:r>
        <w:rPr/>
        <w:object>
          <v:shape id="control_shape_48" o:allowincell="t" style="width:524.8pt;height:84.85pt" type="#_x0000_t75"/>
          <w:control r:id="rId50" w:name="Formy wsparcia i ich ocena" w:shapeid="control_shape_48"/>
        </w:object>
      </w:r>
    </w:p>
    <w:p>
      <w:pPr>
        <w:pStyle w:val="Nagwek1"/>
        <w:rPr>
          <w:rFonts w:ascii="Calibri" w:hAnsi="Calibri" w:cs="Calibri"/>
          <w:b/>
          <w:b/>
        </w:rPr>
      </w:pPr>
      <w:r>
        <w:rPr/>
        <w:t>V. Oświadczenia:</w:t>
      </w:r>
    </w:p>
    <w:p>
      <w:pPr>
        <w:pStyle w:val="Tretekstu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/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Tretekstu"/>
        <w:numPr>
          <w:ilvl w:val="0"/>
          <w:numId w:val="3"/>
        </w:numPr>
        <w:rPr/>
      </w:pPr>
      <w:r>
        <w:rPr>
          <w:rFonts w:cs="Calibri"/>
          <w:sz w:val="22"/>
          <w:szCs w:val="22"/>
        </w:rPr>
        <w:t xml:space="preserve">Oświadczam, że wyrażam zgodę na przetwarzanie moich danych osobowych zawartych w niniejszym zgłoszeniu dla potrzeb niezbędnych do realizacji Programu „Asystent osobisty osoby niepełnosprawnej” – edycja 2022 (zgodnie z rozporządzeniem Parlamentu Europejskiego i Rady (UE) 2016/679 z dnia 27 kwietnia 2016 r.  w sprawie ochrony osób fizycznych w związku z przetwarzaniem danych osobowych i w sprawie swobodnego przepływu takich danych oraz uchylenia dyrektywy 95/46/WE (Dz. Urz. UE. L. 119, z 04.05.2016, str. 1, z późn. zm.) oraz ustawą z dnia 10 maja 2018 r. o ochronie danych osobowych (Dz. U. z 2019 r. poz. 1781). Oświadczam, że zapoznałem/łam się z </w:t>
      </w:r>
      <w:r>
        <w:rPr>
          <w:rStyle w:val="Wyrnienie"/>
          <w:rFonts w:eastAsia="Times New Roman" w:cs="Calibri" w:cstheme="minorHAnsi"/>
          <w:b w:val="false"/>
          <w:bCs w:val="false"/>
          <w:i w:val="false"/>
          <w:sz w:val="22"/>
          <w:szCs w:val="22"/>
          <w:lang w:eastAsia="pl-PL"/>
        </w:rPr>
        <w:t>załącznikami nr 2 i 3 do regulaminu naboru</w:t>
      </w:r>
      <w:r>
        <w:rPr>
          <w:rStyle w:val="Wyrnienie"/>
          <w:rFonts w:eastAsia="Times New Roman" w:cs="Calibri" w:cstheme="minorHAnsi"/>
          <w:b/>
          <w:i w:val="false"/>
          <w:sz w:val="22"/>
          <w:szCs w:val="22"/>
          <w:lang w:eastAsia="pl-PL"/>
        </w:rPr>
        <w:t>.</w:t>
      </w:r>
    </w:p>
    <w:p>
      <w:pPr>
        <w:pStyle w:val="Tretekstu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/>
        <w:t xml:space="preserve">Oświadczam, że zapoznałem/łam się (zostałem/łam zapoznany/a) z treścią Programu „Asystent osobisty osoby niepełnosprawnej” – edycja 2022. </w:t>
      </w:r>
    </w:p>
    <w:p>
      <w:pPr>
        <w:pStyle w:val="Tretekstu"/>
        <w:spacing w:before="113" w:after="0"/>
        <w:rPr>
          <w:rFonts w:ascii="Calibri" w:hAnsi="Calibri" w:cs="Calibri"/>
        </w:rPr>
      </w:pPr>
      <w:r>
        <w:rPr/>
        <w:t>Miejscowość i data</w:t>
      </w:r>
    </w:p>
    <w:p>
      <w:pPr>
        <w:pStyle w:val="Tretekstu"/>
        <w:rPr>
          <w:rFonts w:ascii="Calibri" w:hAnsi="Calibri" w:cs="Calibri"/>
        </w:rPr>
      </w:pPr>
      <w:r>
        <w:rPr/>
        <w:object>
          <v:shape id="control_shape_49" o:allowincell="t" style="width:524.8pt;height:21.05pt" type="#_x0000_t75"/>
          <w:control r:id="rId51" w:name="Miejscowość i data" w:shapeid="control_shape_49"/>
        </w:object>
      </w:r>
    </w:p>
    <w:p>
      <w:pPr>
        <w:pStyle w:val="Tretekstu"/>
        <w:spacing w:before="283" w:after="0"/>
        <w:rPr>
          <w:rFonts w:ascii="Calibri" w:hAnsi="Calibri" w:cs="Calibri"/>
        </w:rPr>
      </w:pPr>
      <w:r>
        <w:rPr/>
        <w:t>Podpis uczestnika Programu/opiekuna prawnego</w:t>
      </w:r>
    </w:p>
    <w:p>
      <w:pPr>
        <w:pStyle w:val="Tretekstu"/>
        <w:rPr>
          <w:rFonts w:ascii="Calibri" w:hAnsi="Calibri" w:cs="Calibri"/>
        </w:rPr>
      </w:pPr>
      <w:r>
        <w:rPr/>
        <w:object>
          <v:shape id="control_shape_50" o:allowincell="t" style="width:198.25pt;height:84.85pt" type="#_x0000_t75"/>
          <w:control r:id="rId52" w:name="Podpis" w:shapeid="control_shape_50"/>
        </w:object>
      </w:r>
    </w:p>
    <w:p>
      <w:pPr>
        <w:pStyle w:val="Tretekstu"/>
        <w:rPr>
          <w:rFonts w:ascii="Calibri" w:hAnsi="Calibri" w:cs="Calibri"/>
        </w:rPr>
      </w:pPr>
      <w:r>
        <w:rPr/>
        <w:t>Potwierdzam uprawnienie do korzystania z usług asystenta osobistego osoby niepełnosprawnej.</w:t>
      </w:r>
    </w:p>
    <w:p>
      <w:pPr>
        <w:pStyle w:val="Tretekstu"/>
        <w:rPr>
          <w:rFonts w:ascii="Calibri" w:hAnsi="Calibri" w:cs="Calibri"/>
        </w:rPr>
      </w:pPr>
      <w:r>
        <w:rPr/>
        <w:object>
          <v:shape id="control_shape_51" o:allowincell="t" style="width:524.8pt;height:21.05pt" type="#_x0000_t75"/>
          <w:control r:id="rId53" w:name="Potwierdzenie" w:shapeid="control_shape_51"/>
        </w:object>
      </w:r>
    </w:p>
    <w:p>
      <w:pPr>
        <w:pStyle w:val="Tretekstu"/>
        <w:rPr>
          <w:rFonts w:ascii="Calibri" w:hAnsi="Calibri" w:cs="Calibri"/>
        </w:rPr>
      </w:pPr>
      <w:r>
        <w:rPr/>
        <w:t>(Podpis osoby przyjmującej zgłoszenie)</w:t>
      </w:r>
    </w:p>
    <w:p>
      <w:pPr>
        <w:pStyle w:val="Tretekstu"/>
        <w:widowControl/>
        <w:suppressAutoHyphens w:val="true"/>
        <w:bidi w:val="0"/>
        <w:spacing w:lineRule="auto" w:line="276" w:before="113" w:after="0"/>
        <w:ind w:left="0" w:right="0" w:hanging="0"/>
        <w:jc w:val="left"/>
        <w:rPr>
          <w:rFonts w:ascii="Calibri" w:hAnsi="Calibri" w:cs="Calibri"/>
        </w:rPr>
      </w:pPr>
      <w:r>
        <w:rPr/>
        <w:t>*Do Karty zgłoszenia do Programu „Asystent osobisty osoby niepełnosprawnej” – edycja 2022 należy dołączyć kserokopię aktualnego orzeczenia o znacznym lub umiarkowanym stopniu niepełnosprawności albo orzeczenia równoważnego do wyżej wymienionych lub w przypadku dzieci do 16. roku życia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headerReference w:type="even" r:id="rId54"/>
      <w:headerReference w:type="default" r:id="rId55"/>
      <w:headerReference w:type="first" r:id="rId56"/>
      <w:footerReference w:type="even" r:id="rId57"/>
      <w:footerReference w:type="default" r:id="rId58"/>
      <w:footerReference w:type="first" r:id="rId59"/>
      <w:type w:val="nextPage"/>
      <w:pgSz w:w="11906" w:h="16838"/>
      <w:pgMar w:left="720" w:right="720" w:gutter="0" w:header="708" w:top="2125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">
    <w:charset w:val="01"/>
    <w:family w:val="swiss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Segoe UI 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88348866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widowControl/>
      <w:bidi w:val="0"/>
      <w:spacing w:lineRule="atLeast" w:line="200" w:before="0" w:after="160"/>
      <w:ind w:left="0" w:right="0" w:hanging="0"/>
      <w:jc w:val="center"/>
      <w:rPr/>
    </w:pPr>
    <w:r>
      <w:rPr>
        <w:rFonts w:eastAsia="Times New Roman" w:cs="Calibri"/>
        <w:b w:val="false"/>
        <w:bCs w:val="false"/>
        <w:i w:val="false"/>
        <w:iCs w:val="false"/>
        <w:color w:val="000000"/>
        <w:sz w:val="22"/>
        <w:szCs w:val="22"/>
        <w:shd w:fill="auto" w:val="clear"/>
        <w:lang w:val="pl-PL" w:eastAsia="zxx" w:bidi="zxx"/>
      </w:rPr>
      <w:t>P</w:t>
    </w:r>
    <w:r>
      <w:rPr>
        <w:rFonts w:cs="Calibri"/>
        <w:b w:val="false"/>
        <w:bCs w:val="false"/>
        <w:i w:val="false"/>
        <w:iCs w:val="false"/>
        <w:color w:val="000000"/>
        <w:sz w:val="22"/>
        <w:szCs w:val="22"/>
        <w:shd w:fill="auto" w:val="clear"/>
        <w:lang w:val="pl-PL" w:eastAsia="zxx" w:bidi="zxx"/>
      </w:rPr>
      <w:t xml:space="preserve">rogram </w:t>
    </w:r>
    <w:r>
      <w:rPr>
        <w:rFonts w:eastAsia="Times New Roman" w:cs="Calibri"/>
        <w:b w:val="false"/>
        <w:bCs w:val="false"/>
        <w:i w:val="false"/>
        <w:iCs w:val="false"/>
        <w:color w:val="000000"/>
        <w:sz w:val="22"/>
        <w:szCs w:val="22"/>
        <w:shd w:fill="auto" w:val="clear"/>
        <w:lang w:val="pl-PL" w:eastAsia="zxx" w:bidi="zxx"/>
      </w:rPr>
      <w:t>„Asystent Osobisty Osoby Niepełnosprawnej” - edycja 2022 finansowany jest ze środków Funduszu Solidarnościowego - państwowego funduszu celowego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1513282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widowControl/>
      <w:bidi w:val="0"/>
      <w:spacing w:lineRule="atLeast" w:line="200" w:before="0" w:after="160"/>
      <w:ind w:left="0" w:right="0" w:hanging="0"/>
      <w:jc w:val="center"/>
      <w:rPr/>
    </w:pPr>
    <w:r>
      <w:rPr>
        <w:rFonts w:eastAsia="Times New Roman" w:cs="Calibri"/>
        <w:b w:val="false"/>
        <w:bCs w:val="false"/>
        <w:i w:val="false"/>
        <w:iCs w:val="false"/>
        <w:color w:val="000000"/>
        <w:sz w:val="22"/>
        <w:szCs w:val="22"/>
        <w:shd w:fill="auto" w:val="clear"/>
        <w:lang w:val="pl-PL" w:eastAsia="zxx" w:bidi="zxx"/>
      </w:rPr>
      <w:t>P</w:t>
    </w:r>
    <w:r>
      <w:rPr>
        <w:rFonts w:cs="Calibri"/>
        <w:b w:val="false"/>
        <w:bCs w:val="false"/>
        <w:i w:val="false"/>
        <w:iCs w:val="false"/>
        <w:color w:val="000000"/>
        <w:sz w:val="22"/>
        <w:szCs w:val="22"/>
        <w:shd w:fill="auto" w:val="clear"/>
        <w:lang w:val="pl-PL" w:eastAsia="zxx" w:bidi="zxx"/>
      </w:rPr>
      <w:t xml:space="preserve">rogram </w:t>
    </w:r>
    <w:r>
      <w:rPr>
        <w:rFonts w:eastAsia="Times New Roman" w:cs="Calibri"/>
        <w:b w:val="false"/>
        <w:bCs w:val="false"/>
        <w:i w:val="false"/>
        <w:iCs w:val="false"/>
        <w:color w:val="000000"/>
        <w:sz w:val="22"/>
        <w:szCs w:val="22"/>
        <w:shd w:fill="auto" w:val="clear"/>
        <w:lang w:val="pl-PL" w:eastAsia="zxx" w:bidi="zxx"/>
      </w:rPr>
      <w:t>„Asystent Osobisty Osoby Niepełnosprawnej” - edycja 2022 finansowany jest ze środków Funduszu Solidarnościowego - państwowego funduszu celowego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2160270" cy="720090"/>
          <wp:effectExtent l="0" t="0" r="0" b="0"/>
          <wp:wrapSquare wrapText="largest"/>
          <wp:docPr id="1" name="Obraz1" descr="Barwy i Godło rzeczpospolitej Pol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Barwy i Godło rzeczpospolitej Polski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60270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2160270" cy="720090"/>
          <wp:effectExtent l="0" t="0" r="0" b="0"/>
          <wp:wrapSquare wrapText="largest"/>
          <wp:docPr id="2" name="Obraz1" descr="Barwy i Godło rzeczpospolitej Pol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Barwy i Godło rzeczpospolitej Polski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60270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rFonts w:ascii="Calibri" w:hAnsi="Calibri"/>
      <w:b/>
      <w:bCs/>
      <w:sz w:val="24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61441c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a27d13"/>
    <w:rPr>
      <w:b/>
      <w:bCs/>
      <w:sz w:val="20"/>
      <w:szCs w:val="20"/>
    </w:rPr>
  </w:style>
  <w:style w:type="character" w:styleId="Wyrnienie">
    <w:name w:val="Wyróżnienie"/>
    <w:basedOn w:val="DefaultParagraphFont"/>
    <w:qFormat/>
    <w:rPr>
      <w:rFonts w:ascii="Times New Roman" w:hAnsi="Times New Roman" w:cs="Times New Roman"/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0"/>
    </w:pPr>
    <w:rPr>
      <w:sz w:val="22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ba7f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Tytu">
    <w:name w:val="Title"/>
    <w:basedOn w:val="Nagwek"/>
    <w:next w:val="Tretekstu"/>
    <w:qFormat/>
    <w:pPr>
      <w:jc w:val="center"/>
    </w:pPr>
    <w:rPr>
      <w:b/>
      <w:bCs/>
      <w:sz w:val="56"/>
      <w:szCs w:val="5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control" Target="activeX/activeX20.xml"/><Relationship Id="rId22" Type="http://schemas.openxmlformats.org/officeDocument/2006/relationships/control" Target="activeX/activeX21.xml"/><Relationship Id="rId23" Type="http://schemas.openxmlformats.org/officeDocument/2006/relationships/control" Target="activeX/activeX22.xml"/><Relationship Id="rId24" Type="http://schemas.openxmlformats.org/officeDocument/2006/relationships/control" Target="activeX/activeX23.xml"/><Relationship Id="rId25" Type="http://schemas.openxmlformats.org/officeDocument/2006/relationships/control" Target="activeX/activeX24.xml"/><Relationship Id="rId26" Type="http://schemas.openxmlformats.org/officeDocument/2006/relationships/control" Target="activeX/activeX25.xml"/><Relationship Id="rId27" Type="http://schemas.openxmlformats.org/officeDocument/2006/relationships/control" Target="activeX/activeX26.xml"/><Relationship Id="rId28" Type="http://schemas.openxmlformats.org/officeDocument/2006/relationships/control" Target="activeX/activeX27.xml"/><Relationship Id="rId29" Type="http://schemas.openxmlformats.org/officeDocument/2006/relationships/control" Target="activeX/activeX28.xml"/><Relationship Id="rId30" Type="http://schemas.openxmlformats.org/officeDocument/2006/relationships/control" Target="activeX/activeX29.xml"/><Relationship Id="rId31" Type="http://schemas.openxmlformats.org/officeDocument/2006/relationships/control" Target="activeX/activeX30.xml"/><Relationship Id="rId32" Type="http://schemas.openxmlformats.org/officeDocument/2006/relationships/control" Target="activeX/activeX31.xml"/><Relationship Id="rId33" Type="http://schemas.openxmlformats.org/officeDocument/2006/relationships/control" Target="activeX/activeX32.xml"/><Relationship Id="rId34" Type="http://schemas.openxmlformats.org/officeDocument/2006/relationships/control" Target="activeX/activeX33.xml"/><Relationship Id="rId35" Type="http://schemas.openxmlformats.org/officeDocument/2006/relationships/control" Target="activeX/activeX34.xml"/><Relationship Id="rId36" Type="http://schemas.openxmlformats.org/officeDocument/2006/relationships/control" Target="activeX/activeX35.xml"/><Relationship Id="rId37" Type="http://schemas.openxmlformats.org/officeDocument/2006/relationships/control" Target="activeX/activeX36.xml"/><Relationship Id="rId38" Type="http://schemas.openxmlformats.org/officeDocument/2006/relationships/control" Target="activeX/activeX37.xml"/><Relationship Id="rId39" Type="http://schemas.openxmlformats.org/officeDocument/2006/relationships/control" Target="activeX/activeX38.xml"/><Relationship Id="rId40" Type="http://schemas.openxmlformats.org/officeDocument/2006/relationships/control" Target="activeX/activeX39.xml"/><Relationship Id="rId41" Type="http://schemas.openxmlformats.org/officeDocument/2006/relationships/control" Target="activeX/activeX40.xml"/><Relationship Id="rId42" Type="http://schemas.openxmlformats.org/officeDocument/2006/relationships/control" Target="activeX/activeX41.xml"/><Relationship Id="rId43" Type="http://schemas.openxmlformats.org/officeDocument/2006/relationships/control" Target="activeX/activeX42.xml"/><Relationship Id="rId44" Type="http://schemas.openxmlformats.org/officeDocument/2006/relationships/control" Target="activeX/activeX43.xml"/><Relationship Id="rId45" Type="http://schemas.openxmlformats.org/officeDocument/2006/relationships/control" Target="activeX/activeX44.xml"/><Relationship Id="rId46" Type="http://schemas.openxmlformats.org/officeDocument/2006/relationships/control" Target="activeX/activeX45.xml"/><Relationship Id="rId47" Type="http://schemas.openxmlformats.org/officeDocument/2006/relationships/control" Target="activeX/activeX46.xml"/><Relationship Id="rId48" Type="http://schemas.openxmlformats.org/officeDocument/2006/relationships/control" Target="activeX/activeX47.xml"/><Relationship Id="rId49" Type="http://schemas.openxmlformats.org/officeDocument/2006/relationships/control" Target="activeX/activeX48.xml"/><Relationship Id="rId50" Type="http://schemas.openxmlformats.org/officeDocument/2006/relationships/control" Target="activeX/activeX49.xml"/><Relationship Id="rId51" Type="http://schemas.openxmlformats.org/officeDocument/2006/relationships/control" Target="activeX/activeX50.xml"/><Relationship Id="rId52" Type="http://schemas.openxmlformats.org/officeDocument/2006/relationships/control" Target="activeX/activeX51.xml"/><Relationship Id="rId53" Type="http://schemas.openxmlformats.org/officeDocument/2006/relationships/control" Target="activeX/activeX52.xml"/><Relationship Id="rId54" Type="http://schemas.openxmlformats.org/officeDocument/2006/relationships/header" Target="header1.xml"/><Relationship Id="rId55" Type="http://schemas.openxmlformats.org/officeDocument/2006/relationships/header" Target="header2.xml"/><Relationship Id="rId56" Type="http://schemas.openxmlformats.org/officeDocument/2006/relationships/header" Target="header3.xml"/><Relationship Id="rId57" Type="http://schemas.openxmlformats.org/officeDocument/2006/relationships/footer" Target="footer1.xml"/><Relationship Id="rId58" Type="http://schemas.openxmlformats.org/officeDocument/2006/relationships/footer" Target="footer2.xml"/><Relationship Id="rId59" Type="http://schemas.openxmlformats.org/officeDocument/2006/relationships/footer" Target="footer3.xml"/><Relationship Id="rId60" Type="http://schemas.openxmlformats.org/officeDocument/2006/relationships/numbering" Target="numbering.xml"/><Relationship Id="rId61" Type="http://schemas.openxmlformats.org/officeDocument/2006/relationships/fontTable" Target="fontTable.xml"/><Relationship Id="rId62" Type="http://schemas.openxmlformats.org/officeDocument/2006/relationships/settings" Target="settings.xml"/><Relationship Id="rId63" Type="http://schemas.openxmlformats.org/officeDocument/2006/relationships/theme" Target="theme/theme1.xml"/><Relationship Id="rId64" Type="http://schemas.openxmlformats.org/officeDocument/2006/relationships/glossaryDocument" Target="glossary/document.xml"/><Relationship Id="rId65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_rels/activeX20.xml.rels><?xml version="1.0" encoding="UTF-8"?>
<Relationships xmlns="http://schemas.openxmlformats.org/package/2006/relationships"><Relationship Id="rId1" Type="http://schemas.microsoft.com/office/2006/relationships/activeXControlBinary" Target="activeX20.bin"/>
</Relationships>
</file>

<file path=word/activeX/_rels/activeX21.xml.rels><?xml version="1.0" encoding="UTF-8"?>
<Relationships xmlns="http://schemas.openxmlformats.org/package/2006/relationships"><Relationship Id="rId1" Type="http://schemas.microsoft.com/office/2006/relationships/activeXControlBinary" Target="activeX21.bin"/>
</Relationships>
</file>

<file path=word/activeX/_rels/activeX22.xml.rels><?xml version="1.0" encoding="UTF-8"?>
<Relationships xmlns="http://schemas.openxmlformats.org/package/2006/relationships"><Relationship Id="rId1" Type="http://schemas.microsoft.com/office/2006/relationships/activeXControlBinary" Target="activeX22.bin"/>
</Relationships>
</file>

<file path=word/activeX/_rels/activeX23.xml.rels><?xml version="1.0" encoding="UTF-8"?>
<Relationships xmlns="http://schemas.openxmlformats.org/package/2006/relationships"><Relationship Id="rId1" Type="http://schemas.microsoft.com/office/2006/relationships/activeXControlBinary" Target="activeX23.bin"/>
</Relationships>
</file>

<file path=word/activeX/_rels/activeX24.xml.rels><?xml version="1.0" encoding="UTF-8"?>
<Relationships xmlns="http://schemas.openxmlformats.org/package/2006/relationships"><Relationship Id="rId1" Type="http://schemas.microsoft.com/office/2006/relationships/activeXControlBinary" Target="activeX24.bin"/>
</Relationships>
</file>

<file path=word/activeX/_rels/activeX25.xml.rels><?xml version="1.0" encoding="UTF-8"?>
<Relationships xmlns="http://schemas.openxmlformats.org/package/2006/relationships"><Relationship Id="rId1" Type="http://schemas.microsoft.com/office/2006/relationships/activeXControlBinary" Target="activeX25.bin"/>
</Relationships>
</file>

<file path=word/activeX/_rels/activeX26.xml.rels><?xml version="1.0" encoding="UTF-8"?>
<Relationships xmlns="http://schemas.openxmlformats.org/package/2006/relationships"><Relationship Id="rId1" Type="http://schemas.microsoft.com/office/2006/relationships/activeXControlBinary" Target="activeX26.bin"/>
</Relationships>
</file>

<file path=word/activeX/_rels/activeX27.xml.rels><?xml version="1.0" encoding="UTF-8"?>
<Relationships xmlns="http://schemas.openxmlformats.org/package/2006/relationships"><Relationship Id="rId1" Type="http://schemas.microsoft.com/office/2006/relationships/activeXControlBinary" Target="activeX27.bin"/>
</Relationships>
</file>

<file path=word/activeX/_rels/activeX28.xml.rels><?xml version="1.0" encoding="UTF-8"?>
<Relationships xmlns="http://schemas.openxmlformats.org/package/2006/relationships"><Relationship Id="rId1" Type="http://schemas.microsoft.com/office/2006/relationships/activeXControlBinary" Target="activeX28.bin"/>
</Relationships>
</file>

<file path=word/activeX/_rels/activeX29.xml.rels><?xml version="1.0" encoding="UTF-8"?>
<Relationships xmlns="http://schemas.openxmlformats.org/package/2006/relationships"><Relationship Id="rId1" Type="http://schemas.microsoft.com/office/2006/relationships/activeXControlBinary" Target="activeX29.bin"/>
</Relationships>
</file>

<file path=word/activeX/_rels/activeX30.xml.rels><?xml version="1.0" encoding="UTF-8"?>
<Relationships xmlns="http://schemas.openxmlformats.org/package/2006/relationships"><Relationship Id="rId1" Type="http://schemas.microsoft.com/office/2006/relationships/activeXControlBinary" Target="activeX30.bin"/>
</Relationships>
</file>

<file path=word/activeX/_rels/activeX31.xml.rels><?xml version="1.0" encoding="UTF-8"?>
<Relationships xmlns="http://schemas.openxmlformats.org/package/2006/relationships"><Relationship Id="rId1" Type="http://schemas.microsoft.com/office/2006/relationships/activeXControlBinary" Target="activeX31.bin"/>
</Relationships>
</file>

<file path=word/activeX/_rels/activeX32.xml.rels><?xml version="1.0" encoding="UTF-8"?>
<Relationships xmlns="http://schemas.openxmlformats.org/package/2006/relationships"><Relationship Id="rId1" Type="http://schemas.microsoft.com/office/2006/relationships/activeXControlBinary" Target="activeX32.bin"/>
</Relationships>
</file>

<file path=word/activeX/_rels/activeX33.xml.rels><?xml version="1.0" encoding="UTF-8"?>
<Relationships xmlns="http://schemas.openxmlformats.org/package/2006/relationships"><Relationship Id="rId1" Type="http://schemas.microsoft.com/office/2006/relationships/activeXControlBinary" Target="activeX33.bin"/>
</Relationships>
</file>

<file path=word/activeX/_rels/activeX34.xml.rels><?xml version="1.0" encoding="UTF-8"?>
<Relationships xmlns="http://schemas.openxmlformats.org/package/2006/relationships"><Relationship Id="rId1" Type="http://schemas.microsoft.com/office/2006/relationships/activeXControlBinary" Target="activeX34.bin"/>
</Relationships>
</file>

<file path=word/activeX/_rels/activeX35.xml.rels><?xml version="1.0" encoding="UTF-8"?>
<Relationships xmlns="http://schemas.openxmlformats.org/package/2006/relationships"><Relationship Id="rId1" Type="http://schemas.microsoft.com/office/2006/relationships/activeXControlBinary" Target="activeX35.bin"/>
</Relationships>
</file>

<file path=word/activeX/_rels/activeX36.xml.rels><?xml version="1.0" encoding="UTF-8"?>
<Relationships xmlns="http://schemas.openxmlformats.org/package/2006/relationships"><Relationship Id="rId1" Type="http://schemas.microsoft.com/office/2006/relationships/activeXControlBinary" Target="activeX36.bin"/>
</Relationships>
</file>

<file path=word/activeX/_rels/activeX37.xml.rels><?xml version="1.0" encoding="UTF-8"?>
<Relationships xmlns="http://schemas.openxmlformats.org/package/2006/relationships"><Relationship Id="rId1" Type="http://schemas.microsoft.com/office/2006/relationships/activeXControlBinary" Target="activeX37.bin"/>
</Relationships>
</file>

<file path=word/activeX/_rels/activeX38.xml.rels><?xml version="1.0" encoding="UTF-8"?>
<Relationships xmlns="http://schemas.openxmlformats.org/package/2006/relationships"><Relationship Id="rId1" Type="http://schemas.microsoft.com/office/2006/relationships/activeXControlBinary" Target="activeX38.bin"/>
</Relationships>
</file>

<file path=word/activeX/_rels/activeX39.xml.rels><?xml version="1.0" encoding="UTF-8"?>
<Relationships xmlns="http://schemas.openxmlformats.org/package/2006/relationships"><Relationship Id="rId1" Type="http://schemas.microsoft.com/office/2006/relationships/activeXControlBinary" Target="activeX39.bin"/>
</Relationships>
</file>

<file path=word/activeX/_rels/activeX40.xml.rels><?xml version="1.0" encoding="UTF-8"?>
<Relationships xmlns="http://schemas.openxmlformats.org/package/2006/relationships"><Relationship Id="rId1" Type="http://schemas.microsoft.com/office/2006/relationships/activeXControlBinary" Target="activeX40.bin"/>
</Relationships>
</file>

<file path=word/activeX/_rels/activeX41.xml.rels><?xml version="1.0" encoding="UTF-8"?>
<Relationships xmlns="http://schemas.openxmlformats.org/package/2006/relationships"><Relationship Id="rId1" Type="http://schemas.microsoft.com/office/2006/relationships/activeXControlBinary" Target="activeX41.bin"/>
</Relationships>
</file>

<file path=word/activeX/_rels/activeX42.xml.rels><?xml version="1.0" encoding="UTF-8"?>
<Relationships xmlns="http://schemas.openxmlformats.org/package/2006/relationships"><Relationship Id="rId1" Type="http://schemas.microsoft.com/office/2006/relationships/activeXControlBinary" Target="activeX42.bin"/>
</Relationships>
</file>

<file path=word/activeX/_rels/activeX43.xml.rels><?xml version="1.0" encoding="UTF-8"?>
<Relationships xmlns="http://schemas.openxmlformats.org/package/2006/relationships"><Relationship Id="rId1" Type="http://schemas.microsoft.com/office/2006/relationships/activeXControlBinary" Target="activeX43.bin"/>
</Relationships>
</file>

<file path=word/activeX/_rels/activeX44.xml.rels><?xml version="1.0" encoding="UTF-8"?>
<Relationships xmlns="http://schemas.openxmlformats.org/package/2006/relationships"><Relationship Id="rId1" Type="http://schemas.microsoft.com/office/2006/relationships/activeXControlBinary" Target="activeX44.bin"/>
</Relationships>
</file>

<file path=word/activeX/_rels/activeX45.xml.rels><?xml version="1.0" encoding="UTF-8"?>
<Relationships xmlns="http://schemas.openxmlformats.org/package/2006/relationships"><Relationship Id="rId1" Type="http://schemas.microsoft.com/office/2006/relationships/activeXControlBinary" Target="activeX45.bin"/>
</Relationships>
</file>

<file path=word/activeX/_rels/activeX46.xml.rels><?xml version="1.0" encoding="UTF-8"?>
<Relationships xmlns="http://schemas.openxmlformats.org/package/2006/relationships"><Relationship Id="rId1" Type="http://schemas.microsoft.com/office/2006/relationships/activeXControlBinary" Target="activeX46.bin"/>
</Relationships>
</file>

<file path=word/activeX/_rels/activeX47.xml.rels><?xml version="1.0" encoding="UTF-8"?>
<Relationships xmlns="http://schemas.openxmlformats.org/package/2006/relationships"><Relationship Id="rId1" Type="http://schemas.microsoft.com/office/2006/relationships/activeXControlBinary" Target="activeX47.bin"/>
</Relationships>
</file>

<file path=word/activeX/_rels/activeX48.xml.rels><?xml version="1.0" encoding="UTF-8"?>
<Relationships xmlns="http://schemas.openxmlformats.org/package/2006/relationships"><Relationship Id="rId1" Type="http://schemas.microsoft.com/office/2006/relationships/activeXControlBinary" Target="activeX48.bin"/>
</Relationships>
</file>

<file path=word/activeX/_rels/activeX49.xml.rels><?xml version="1.0" encoding="UTF-8"?>
<Relationships xmlns="http://schemas.openxmlformats.org/package/2006/relationships"><Relationship Id="rId1" Type="http://schemas.microsoft.com/office/2006/relationships/activeXControlBinary" Target="activeX49.bin"/>
</Relationships>
</file>

<file path=word/activeX/_rels/activeX50.xml.rels><?xml version="1.0" encoding="UTF-8"?>
<Relationships xmlns="http://schemas.openxmlformats.org/package/2006/relationships"><Relationship Id="rId1" Type="http://schemas.microsoft.com/office/2006/relationships/activeXControlBinary" Target="activeX50.bin"/>
</Relationships>
</file>

<file path=word/activeX/_rels/activeX51.xml.rels><?xml version="1.0" encoding="UTF-8"?>
<Relationships xmlns="http://schemas.openxmlformats.org/package/2006/relationships"><Relationship Id="rId1" Type="http://schemas.microsoft.com/office/2006/relationships/activeXControlBinary" Target="activeX51.bin"/>
</Relationships>
</file>

<file path=word/activeX/_rels/activeX52.xml.rels><?xml version="1.0" encoding="UTF-8"?>
<Relationships xmlns="http://schemas.openxmlformats.org/package/2006/relationships"><Relationship Id="rId1" Type="http://schemas.microsoft.com/office/2006/relationships/activeXControlBinary" Target="activeX52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F1F808-7542-44F9-B562-35642CF8A4CB}"/>
      </w:docPartPr>
      <w:docPartBody>
        <w:p w:rsidR="00625C50" w:rsidRDefault="0015431D">
          <w:r w:rsidRPr="0019616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1D"/>
    <w:rsid w:val="000C5653"/>
    <w:rsid w:val="001163CB"/>
    <w:rsid w:val="0015431D"/>
    <w:rsid w:val="003061C2"/>
    <w:rsid w:val="00502417"/>
    <w:rsid w:val="005B1960"/>
    <w:rsid w:val="005B7725"/>
    <w:rsid w:val="005D16D5"/>
    <w:rsid w:val="00625C50"/>
    <w:rsid w:val="00752C51"/>
    <w:rsid w:val="008F5D03"/>
    <w:rsid w:val="00933408"/>
    <w:rsid w:val="00964E12"/>
    <w:rsid w:val="009B7E0F"/>
    <w:rsid w:val="00A10A2B"/>
    <w:rsid w:val="00A33037"/>
    <w:rsid w:val="00A85C10"/>
    <w:rsid w:val="00BC64AF"/>
    <w:rsid w:val="00C83D9B"/>
    <w:rsid w:val="00C85EF4"/>
    <w:rsid w:val="00C97BBA"/>
    <w:rsid w:val="00DC294F"/>
    <w:rsid w:val="00ED79F3"/>
    <w:rsid w:val="00EE7CEF"/>
    <w:rsid w:val="00FA781F"/>
    <w:rsid w:val="00FC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431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F6463-8619-46EC-B1B2-1DA4A412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Application>LibreOffice/7.2.4.1$Windows_X86_64 LibreOffice_project/27d75539669ac387bb498e35313b970b7fe9c4f9</Application>
  <AppVersion>15.0000</AppVersion>
  <Pages>5</Pages>
  <Words>670</Words>
  <Characters>4311</Characters>
  <CharactersWithSpaces>4951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2021-10-11T12:40:00Z</dcterms:created>
  <dc:creator>Anna Kuczyńska;Elżbieta Cieślak</dc:creator>
  <dc:description/>
  <dc:language>pl-PL</dc:language>
  <cp:lastModifiedBy/>
  <dcterms:modified xsi:type="dcterms:W3CDTF">2022-01-20T11:27:00Z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