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8DD" w:rsidRDefault="001C48DD" w:rsidP="00E55097">
      <w:pPr>
        <w:jc w:val="center"/>
        <w:rPr>
          <w:rFonts w:ascii="Times New Roman" w:hAnsi="Times New Roman"/>
          <w:b/>
        </w:rPr>
      </w:pPr>
    </w:p>
    <w:p w:rsidR="00765AD5" w:rsidRPr="00F714FD" w:rsidRDefault="00765AD5" w:rsidP="00765AD5">
      <w:pPr>
        <w:jc w:val="center"/>
        <w:rPr>
          <w:rFonts w:ascii="Book Antiqua" w:hAnsi="Book Antiqua" w:cs="Arial"/>
          <w:color w:val="222222"/>
          <w:sz w:val="24"/>
          <w:szCs w:val="24"/>
        </w:rPr>
      </w:pPr>
      <w:r w:rsidRPr="00F714FD">
        <w:rPr>
          <w:rFonts w:ascii="Book Antiqua" w:hAnsi="Book Antiqua" w:cs="Arial"/>
          <w:color w:val="222222"/>
          <w:sz w:val="24"/>
          <w:szCs w:val="24"/>
        </w:rPr>
        <w:t>Harmonogram konferencji</w:t>
      </w:r>
    </w:p>
    <w:p w:rsidR="00765AD5" w:rsidRPr="00F714FD" w:rsidRDefault="00765AD5" w:rsidP="00765AD5">
      <w:pPr>
        <w:jc w:val="center"/>
        <w:rPr>
          <w:rFonts w:ascii="Book Antiqua" w:hAnsi="Book Antiqua" w:cs="Arial"/>
          <w:color w:val="222222"/>
          <w:sz w:val="24"/>
          <w:szCs w:val="24"/>
        </w:rPr>
      </w:pPr>
    </w:p>
    <w:p w:rsidR="00765AD5" w:rsidRPr="00765AD5" w:rsidRDefault="00765AD5" w:rsidP="00765AD5">
      <w:pPr>
        <w:jc w:val="center"/>
        <w:rPr>
          <w:rFonts w:ascii="Book Antiqua" w:hAnsi="Book Antiqua" w:cs="Arial"/>
          <w:b/>
          <w:color w:val="222222"/>
          <w:sz w:val="24"/>
          <w:szCs w:val="24"/>
        </w:rPr>
      </w:pPr>
      <w:r w:rsidRPr="00F714FD">
        <w:rPr>
          <w:rFonts w:ascii="Book Antiqua" w:hAnsi="Book Antiqua" w:cs="Arial"/>
          <w:b/>
          <w:color w:val="222222"/>
          <w:sz w:val="24"/>
          <w:szCs w:val="24"/>
        </w:rPr>
        <w:t>„Wsz</w:t>
      </w:r>
      <w:r w:rsidRPr="00F714FD">
        <w:rPr>
          <w:rFonts w:ascii="Book Antiqua" w:hAnsi="Book Antiqua"/>
          <w:b/>
          <w:color w:val="222222"/>
          <w:sz w:val="24"/>
          <w:szCs w:val="24"/>
        </w:rPr>
        <w:t>ę</w:t>
      </w:r>
      <w:r w:rsidRPr="00F714FD">
        <w:rPr>
          <w:rFonts w:ascii="Book Antiqua" w:hAnsi="Book Antiqua" w:cs="Arial"/>
          <w:b/>
          <w:color w:val="222222"/>
          <w:sz w:val="24"/>
          <w:szCs w:val="24"/>
        </w:rPr>
        <w:t xml:space="preserve">dzie kreatywni </w:t>
      </w:r>
      <w:r w:rsidRPr="00F714FD">
        <w:rPr>
          <w:rFonts w:ascii="Book Antiqua" w:hAnsi="Book Antiqua" w:cs="Baskerville Old Face"/>
          <w:b/>
          <w:color w:val="222222"/>
          <w:sz w:val="24"/>
          <w:szCs w:val="24"/>
        </w:rPr>
        <w:t>–</w:t>
      </w:r>
      <w:r w:rsidRPr="00F714FD">
        <w:rPr>
          <w:rFonts w:ascii="Book Antiqua" w:hAnsi="Book Antiqua" w:cs="Arial"/>
          <w:b/>
          <w:color w:val="222222"/>
          <w:sz w:val="24"/>
          <w:szCs w:val="24"/>
        </w:rPr>
        <w:t xml:space="preserve"> w szkole, w pracy</w:t>
      </w:r>
      <w:r w:rsidR="009701C5">
        <w:rPr>
          <w:rFonts w:ascii="Book Antiqua" w:hAnsi="Book Antiqua" w:cs="Arial"/>
          <w:b/>
          <w:color w:val="222222"/>
          <w:sz w:val="24"/>
          <w:szCs w:val="24"/>
        </w:rPr>
        <w:t>,</w:t>
      </w:r>
      <w:bookmarkStart w:id="0" w:name="_GoBack"/>
      <w:bookmarkEnd w:id="0"/>
      <w:r w:rsidRPr="00F714FD">
        <w:rPr>
          <w:rFonts w:ascii="Book Antiqua" w:hAnsi="Book Antiqua" w:cs="Arial"/>
          <w:b/>
          <w:color w:val="222222"/>
          <w:sz w:val="24"/>
          <w:szCs w:val="24"/>
        </w:rPr>
        <w:t xml:space="preserve"> w domu</w:t>
      </w:r>
      <w:r w:rsidRPr="00F714FD">
        <w:rPr>
          <w:rFonts w:ascii="Book Antiqua" w:hAnsi="Book Antiqua" w:cs="Baskerville Old Face"/>
          <w:b/>
          <w:color w:val="222222"/>
          <w:sz w:val="24"/>
          <w:szCs w:val="24"/>
        </w:rPr>
        <w:t>…”</w:t>
      </w:r>
    </w:p>
    <w:p w:rsidR="00765AD5" w:rsidRDefault="00765AD5" w:rsidP="00765AD5">
      <w:pPr>
        <w:jc w:val="center"/>
        <w:rPr>
          <w:rFonts w:ascii="Book Antiqua" w:hAnsi="Book Antiqua" w:cs="Arial"/>
          <w:color w:val="222222"/>
          <w:sz w:val="24"/>
          <w:szCs w:val="24"/>
        </w:rPr>
      </w:pPr>
      <w:r w:rsidRPr="00F714FD">
        <w:rPr>
          <w:rFonts w:ascii="Book Antiqua" w:hAnsi="Book Antiqua" w:cs="Arial"/>
          <w:color w:val="222222"/>
          <w:sz w:val="24"/>
          <w:szCs w:val="24"/>
        </w:rPr>
        <w:t>15 grudnia 2012</w:t>
      </w:r>
    </w:p>
    <w:p w:rsidR="00765AD5" w:rsidRPr="00F714FD" w:rsidRDefault="00765AD5" w:rsidP="00765AD5">
      <w:pPr>
        <w:jc w:val="center"/>
        <w:rPr>
          <w:rFonts w:ascii="Book Antiqua" w:hAnsi="Book Antiqua" w:cs="Arial"/>
          <w:color w:val="222222"/>
          <w:sz w:val="24"/>
          <w:szCs w:val="24"/>
        </w:rPr>
      </w:pPr>
    </w:p>
    <w:p w:rsidR="00765AD5" w:rsidRPr="00F714FD" w:rsidRDefault="00765AD5" w:rsidP="00765AD5">
      <w:pPr>
        <w:jc w:val="center"/>
        <w:rPr>
          <w:rFonts w:ascii="Book Antiqua" w:hAnsi="Book Antiqua" w:cs="Arial"/>
          <w:color w:val="222222"/>
          <w:sz w:val="24"/>
          <w:szCs w:val="24"/>
        </w:rPr>
      </w:pPr>
      <w:r w:rsidRPr="00F714FD">
        <w:rPr>
          <w:rFonts w:ascii="Book Antiqua" w:hAnsi="Book Antiqua" w:cs="Arial"/>
          <w:color w:val="222222"/>
          <w:sz w:val="24"/>
          <w:szCs w:val="24"/>
        </w:rPr>
        <w:t>Legionowo, ul. Pi</w:t>
      </w:r>
      <w:r w:rsidRPr="00F714FD">
        <w:rPr>
          <w:rFonts w:ascii="Book Antiqua" w:hAnsi="Book Antiqua"/>
          <w:color w:val="222222"/>
          <w:sz w:val="24"/>
          <w:szCs w:val="24"/>
        </w:rPr>
        <w:t>ł</w:t>
      </w:r>
      <w:r w:rsidRPr="00F714FD">
        <w:rPr>
          <w:rFonts w:ascii="Book Antiqua" w:hAnsi="Book Antiqua" w:cs="Arial"/>
          <w:color w:val="222222"/>
          <w:sz w:val="24"/>
          <w:szCs w:val="24"/>
        </w:rPr>
        <w:t>sudskiego 3 (wej</w:t>
      </w:r>
      <w:r w:rsidRPr="00F714FD">
        <w:rPr>
          <w:rFonts w:ascii="Book Antiqua" w:hAnsi="Book Antiqua"/>
          <w:color w:val="222222"/>
          <w:sz w:val="24"/>
          <w:szCs w:val="24"/>
        </w:rPr>
        <w:t>ś</w:t>
      </w:r>
      <w:r w:rsidRPr="00F714FD">
        <w:rPr>
          <w:rFonts w:ascii="Book Antiqua" w:hAnsi="Book Antiqua" w:cs="Arial"/>
          <w:color w:val="222222"/>
          <w:sz w:val="24"/>
          <w:szCs w:val="24"/>
        </w:rPr>
        <w:t>cie od ul. Kopernika)</w:t>
      </w:r>
    </w:p>
    <w:p w:rsidR="00765AD5" w:rsidRPr="00F714FD" w:rsidRDefault="00765AD5" w:rsidP="00765AD5">
      <w:pPr>
        <w:spacing w:before="120"/>
        <w:rPr>
          <w:rFonts w:ascii="Book Antiqua" w:hAnsi="Book Antiqua" w:cs="Arial"/>
          <w:b/>
          <w:color w:val="222222"/>
          <w:sz w:val="24"/>
          <w:szCs w:val="24"/>
          <w:u w:val="single"/>
        </w:rPr>
      </w:pPr>
    </w:p>
    <w:p w:rsidR="00765AD5" w:rsidRPr="00F714FD" w:rsidRDefault="00765AD5" w:rsidP="00765AD5">
      <w:pPr>
        <w:spacing w:before="120"/>
        <w:rPr>
          <w:rFonts w:ascii="Book Antiqua" w:hAnsi="Book Antiqua" w:cs="Arial"/>
          <w:b/>
          <w:color w:val="222222"/>
          <w:sz w:val="24"/>
          <w:szCs w:val="24"/>
          <w:u w:val="single"/>
        </w:rPr>
      </w:pPr>
      <w:r w:rsidRPr="00F714FD">
        <w:rPr>
          <w:rFonts w:ascii="Book Antiqua" w:hAnsi="Book Antiqua" w:cs="Arial"/>
          <w:b/>
          <w:color w:val="222222"/>
          <w:sz w:val="24"/>
          <w:szCs w:val="24"/>
          <w:u w:val="single"/>
        </w:rPr>
        <w:t xml:space="preserve">  Cz</w:t>
      </w:r>
      <w:r w:rsidRPr="00F714FD">
        <w:rPr>
          <w:rFonts w:ascii="Book Antiqua" w:hAnsi="Book Antiqua"/>
          <w:b/>
          <w:color w:val="222222"/>
          <w:sz w:val="24"/>
          <w:szCs w:val="24"/>
          <w:u w:val="single"/>
        </w:rPr>
        <w:t>ęść</w:t>
      </w:r>
      <w:r w:rsidRPr="00F714FD">
        <w:rPr>
          <w:rFonts w:ascii="Book Antiqua" w:hAnsi="Book Antiqua" w:cs="Arial"/>
          <w:b/>
          <w:color w:val="222222"/>
          <w:sz w:val="24"/>
          <w:szCs w:val="24"/>
          <w:u w:val="single"/>
        </w:rPr>
        <w:t xml:space="preserve"> I  </w:t>
      </w:r>
    </w:p>
    <w:p w:rsidR="00765AD5" w:rsidRPr="00F714FD" w:rsidRDefault="00765AD5" w:rsidP="00765AD5">
      <w:pPr>
        <w:pStyle w:val="Akapitzlist"/>
        <w:numPr>
          <w:ilvl w:val="0"/>
          <w:numId w:val="2"/>
        </w:numPr>
        <w:suppressAutoHyphens/>
        <w:spacing w:before="120" w:after="0" w:line="240" w:lineRule="auto"/>
        <w:rPr>
          <w:rFonts w:ascii="Book Antiqua" w:hAnsi="Book Antiqua" w:cs="Arial"/>
          <w:b/>
          <w:color w:val="222222"/>
          <w:sz w:val="24"/>
          <w:szCs w:val="24"/>
        </w:rPr>
      </w:pPr>
      <w:r w:rsidRPr="00F714FD">
        <w:rPr>
          <w:rFonts w:ascii="Book Antiqua" w:hAnsi="Book Antiqua" w:cs="Arial"/>
          <w:b/>
          <w:color w:val="222222"/>
          <w:sz w:val="24"/>
          <w:szCs w:val="24"/>
        </w:rPr>
        <w:t>9:00 – 9:30   Rejestracja uczestników.</w:t>
      </w:r>
    </w:p>
    <w:p w:rsidR="00765AD5" w:rsidRPr="00F714FD" w:rsidRDefault="00765AD5" w:rsidP="00765AD5">
      <w:pPr>
        <w:pStyle w:val="Akapitzlist"/>
        <w:numPr>
          <w:ilvl w:val="0"/>
          <w:numId w:val="2"/>
        </w:numPr>
        <w:suppressAutoHyphens/>
        <w:spacing w:before="120" w:after="0" w:line="240" w:lineRule="auto"/>
        <w:rPr>
          <w:rFonts w:ascii="Book Antiqua" w:hAnsi="Book Antiqua" w:cs="Arial"/>
          <w:i/>
          <w:color w:val="222222"/>
          <w:sz w:val="24"/>
          <w:szCs w:val="24"/>
        </w:rPr>
      </w:pPr>
      <w:r w:rsidRPr="00F714FD">
        <w:rPr>
          <w:rFonts w:ascii="Book Antiqua" w:hAnsi="Book Antiqua" w:cs="Arial"/>
          <w:b/>
          <w:color w:val="222222"/>
          <w:sz w:val="24"/>
          <w:szCs w:val="24"/>
        </w:rPr>
        <w:t>9.30 – 9.35</w:t>
      </w:r>
      <w:r w:rsidRPr="00F714FD">
        <w:rPr>
          <w:rFonts w:ascii="Book Antiqua" w:hAnsi="Book Antiqua" w:cs="Arial"/>
          <w:color w:val="222222"/>
          <w:sz w:val="24"/>
          <w:szCs w:val="24"/>
        </w:rPr>
        <w:t xml:space="preserve">   </w:t>
      </w:r>
      <w:r w:rsidRPr="00F714FD">
        <w:rPr>
          <w:rFonts w:ascii="Book Antiqua" w:hAnsi="Book Antiqua" w:cs="Arial"/>
          <w:b/>
          <w:color w:val="222222"/>
          <w:sz w:val="24"/>
          <w:szCs w:val="24"/>
        </w:rPr>
        <w:t>Powitanie uczestników konferencji</w:t>
      </w:r>
      <w:r w:rsidRPr="00F714FD">
        <w:rPr>
          <w:rFonts w:ascii="Book Antiqua" w:hAnsi="Book Antiqua" w:cs="Arial"/>
          <w:color w:val="222222"/>
          <w:sz w:val="24"/>
          <w:szCs w:val="24"/>
        </w:rPr>
        <w:t xml:space="preserve"> – </w:t>
      </w:r>
      <w:r w:rsidRPr="00F714FD">
        <w:rPr>
          <w:rFonts w:ascii="Book Antiqua" w:hAnsi="Book Antiqua" w:cs="Arial"/>
          <w:i/>
          <w:color w:val="222222"/>
          <w:sz w:val="24"/>
          <w:szCs w:val="24"/>
        </w:rPr>
        <w:t>Gabriela Czachorowska, nauczycielka edukacji wczesnoszkolnej SSP nr 35 STO.</w:t>
      </w:r>
    </w:p>
    <w:p w:rsidR="00765AD5" w:rsidRPr="00F714FD" w:rsidRDefault="00765AD5" w:rsidP="00765AD5">
      <w:pPr>
        <w:pStyle w:val="Akapitzlist"/>
        <w:numPr>
          <w:ilvl w:val="0"/>
          <w:numId w:val="2"/>
        </w:numPr>
        <w:suppressAutoHyphens/>
        <w:spacing w:before="120" w:after="0" w:line="240" w:lineRule="auto"/>
        <w:rPr>
          <w:rFonts w:ascii="Book Antiqua" w:hAnsi="Book Antiqua" w:cs="Arial"/>
          <w:i/>
          <w:color w:val="222222"/>
          <w:sz w:val="24"/>
          <w:szCs w:val="24"/>
        </w:rPr>
      </w:pPr>
      <w:r w:rsidRPr="00F714FD">
        <w:rPr>
          <w:rFonts w:ascii="Book Antiqua" w:hAnsi="Book Antiqua" w:cs="Arial"/>
          <w:b/>
          <w:color w:val="222222"/>
          <w:sz w:val="24"/>
          <w:szCs w:val="24"/>
        </w:rPr>
        <w:t>9.35 – 9.50</w:t>
      </w:r>
      <w:r w:rsidRPr="00F714FD">
        <w:rPr>
          <w:rFonts w:ascii="Book Antiqua" w:hAnsi="Book Antiqua" w:cs="Arial"/>
          <w:color w:val="222222"/>
          <w:sz w:val="24"/>
          <w:szCs w:val="24"/>
        </w:rPr>
        <w:t xml:space="preserve">   </w:t>
      </w:r>
      <w:r w:rsidRPr="00F714FD">
        <w:rPr>
          <w:rFonts w:ascii="Book Antiqua" w:hAnsi="Book Antiqua" w:cs="Arial"/>
          <w:b/>
          <w:color w:val="222222"/>
          <w:sz w:val="24"/>
          <w:szCs w:val="24"/>
        </w:rPr>
        <w:t>Edukacyjne i wychowawcze warto</w:t>
      </w:r>
      <w:r w:rsidRPr="00F714FD">
        <w:rPr>
          <w:rFonts w:ascii="Book Antiqua" w:hAnsi="Book Antiqua"/>
          <w:b/>
          <w:color w:val="222222"/>
          <w:sz w:val="24"/>
          <w:szCs w:val="24"/>
        </w:rPr>
        <w:t>ś</w:t>
      </w:r>
      <w:r w:rsidRPr="00F714FD">
        <w:rPr>
          <w:rFonts w:ascii="Book Antiqua" w:hAnsi="Book Antiqua" w:cs="Arial"/>
          <w:b/>
          <w:color w:val="222222"/>
          <w:sz w:val="24"/>
          <w:szCs w:val="24"/>
        </w:rPr>
        <w:t>ci i idee STO</w:t>
      </w:r>
      <w:r w:rsidRPr="00F714FD">
        <w:rPr>
          <w:rFonts w:ascii="Book Antiqua" w:hAnsi="Book Antiqua" w:cs="Arial"/>
          <w:color w:val="222222"/>
          <w:sz w:val="24"/>
          <w:szCs w:val="24"/>
        </w:rPr>
        <w:t xml:space="preserve"> – </w:t>
      </w:r>
      <w:r w:rsidRPr="00F714FD">
        <w:rPr>
          <w:rFonts w:ascii="Book Antiqua" w:hAnsi="Book Antiqua" w:cs="Arial"/>
          <w:i/>
          <w:color w:val="222222"/>
          <w:sz w:val="24"/>
          <w:szCs w:val="24"/>
        </w:rPr>
        <w:t>Rados</w:t>
      </w:r>
      <w:r w:rsidRPr="00F714FD">
        <w:rPr>
          <w:rFonts w:ascii="Book Antiqua" w:hAnsi="Book Antiqua"/>
          <w:i/>
          <w:color w:val="222222"/>
          <w:sz w:val="24"/>
          <w:szCs w:val="24"/>
        </w:rPr>
        <w:t>ł</w:t>
      </w:r>
      <w:r w:rsidRPr="00F714FD">
        <w:rPr>
          <w:rFonts w:ascii="Book Antiqua" w:hAnsi="Book Antiqua" w:cs="Arial"/>
          <w:i/>
          <w:color w:val="222222"/>
          <w:sz w:val="24"/>
          <w:szCs w:val="24"/>
        </w:rPr>
        <w:t>aw Frydrych, SKT nr 132 STO.</w:t>
      </w:r>
    </w:p>
    <w:p w:rsidR="00765AD5" w:rsidRPr="00F714FD" w:rsidRDefault="00765AD5" w:rsidP="00765AD5">
      <w:pPr>
        <w:pStyle w:val="Akapitzlist"/>
        <w:numPr>
          <w:ilvl w:val="0"/>
          <w:numId w:val="2"/>
        </w:numPr>
        <w:suppressAutoHyphens/>
        <w:spacing w:before="120" w:after="0" w:line="240" w:lineRule="auto"/>
        <w:rPr>
          <w:rFonts w:ascii="Book Antiqua" w:hAnsi="Book Antiqua" w:cs="Arial"/>
          <w:i/>
          <w:color w:val="222222"/>
          <w:sz w:val="24"/>
          <w:szCs w:val="24"/>
        </w:rPr>
      </w:pPr>
      <w:r w:rsidRPr="00F714FD">
        <w:rPr>
          <w:rFonts w:ascii="Book Antiqua" w:hAnsi="Book Antiqua" w:cs="Arial"/>
          <w:b/>
          <w:color w:val="222222"/>
          <w:sz w:val="24"/>
          <w:szCs w:val="24"/>
        </w:rPr>
        <w:t>9.50 – 10.05</w:t>
      </w:r>
      <w:r w:rsidRPr="00F714FD">
        <w:rPr>
          <w:rFonts w:ascii="Book Antiqua" w:hAnsi="Book Antiqua" w:cs="Arial"/>
          <w:color w:val="222222"/>
          <w:sz w:val="24"/>
          <w:szCs w:val="24"/>
        </w:rPr>
        <w:t xml:space="preserve"> – </w:t>
      </w:r>
      <w:r w:rsidRPr="00F714FD">
        <w:rPr>
          <w:rFonts w:ascii="Book Antiqua" w:hAnsi="Book Antiqua" w:cs="Arial"/>
          <w:b/>
          <w:color w:val="222222"/>
          <w:sz w:val="24"/>
          <w:szCs w:val="24"/>
        </w:rPr>
        <w:t>Kreatywna Szko</w:t>
      </w:r>
      <w:r w:rsidRPr="00F714FD">
        <w:rPr>
          <w:rFonts w:ascii="Book Antiqua" w:hAnsi="Book Antiqua"/>
          <w:b/>
          <w:color w:val="222222"/>
          <w:sz w:val="24"/>
          <w:szCs w:val="24"/>
        </w:rPr>
        <w:t>ł</w:t>
      </w:r>
      <w:r w:rsidRPr="00F714FD">
        <w:rPr>
          <w:rFonts w:ascii="Book Antiqua" w:hAnsi="Book Antiqua" w:cs="Arial"/>
          <w:b/>
          <w:color w:val="222222"/>
          <w:sz w:val="24"/>
          <w:szCs w:val="24"/>
        </w:rPr>
        <w:t xml:space="preserve">a </w:t>
      </w:r>
      <w:r w:rsidRPr="00F714FD">
        <w:rPr>
          <w:rFonts w:ascii="Book Antiqua" w:hAnsi="Book Antiqua" w:cs="Baskerville Old Face"/>
          <w:b/>
          <w:color w:val="222222"/>
          <w:sz w:val="24"/>
          <w:szCs w:val="24"/>
        </w:rPr>
        <w:t>–</w:t>
      </w:r>
      <w:r w:rsidRPr="00F714FD">
        <w:rPr>
          <w:rFonts w:ascii="Book Antiqua" w:hAnsi="Book Antiqua" w:cs="Arial"/>
          <w:b/>
          <w:color w:val="222222"/>
          <w:sz w:val="24"/>
          <w:szCs w:val="24"/>
        </w:rPr>
        <w:t xml:space="preserve"> twórczy ucze</w:t>
      </w:r>
      <w:r w:rsidRPr="00F714FD">
        <w:rPr>
          <w:rFonts w:ascii="Book Antiqua" w:hAnsi="Book Antiqua"/>
          <w:b/>
          <w:color w:val="222222"/>
          <w:sz w:val="24"/>
          <w:szCs w:val="24"/>
        </w:rPr>
        <w:t>ń</w:t>
      </w:r>
      <w:r w:rsidRPr="00F714FD">
        <w:rPr>
          <w:rFonts w:ascii="Book Antiqua" w:hAnsi="Book Antiqua" w:cs="Arial"/>
          <w:color w:val="222222"/>
          <w:sz w:val="24"/>
          <w:szCs w:val="24"/>
        </w:rPr>
        <w:t xml:space="preserve"> – </w:t>
      </w:r>
      <w:r w:rsidRPr="00F714FD">
        <w:rPr>
          <w:rFonts w:ascii="Book Antiqua" w:hAnsi="Book Antiqua" w:cs="Arial"/>
          <w:i/>
          <w:color w:val="222222"/>
          <w:sz w:val="24"/>
          <w:szCs w:val="24"/>
        </w:rPr>
        <w:t xml:space="preserve">Iwona  </w:t>
      </w:r>
      <w:proofErr w:type="spellStart"/>
      <w:r w:rsidRPr="00F714FD">
        <w:rPr>
          <w:rFonts w:ascii="Book Antiqua" w:hAnsi="Book Antiqua" w:cs="Arial"/>
          <w:i/>
          <w:color w:val="222222"/>
          <w:sz w:val="24"/>
          <w:szCs w:val="24"/>
        </w:rPr>
        <w:t>Bekisz</w:t>
      </w:r>
      <w:proofErr w:type="spellEnd"/>
      <w:r w:rsidRPr="00F714FD">
        <w:rPr>
          <w:rFonts w:ascii="Book Antiqua" w:hAnsi="Book Antiqua" w:cs="Arial"/>
          <w:i/>
          <w:color w:val="222222"/>
          <w:sz w:val="24"/>
          <w:szCs w:val="24"/>
        </w:rPr>
        <w:t>, dyrektor SSP nr 35 STO.</w:t>
      </w:r>
    </w:p>
    <w:p w:rsidR="00765AD5" w:rsidRPr="00F714FD" w:rsidRDefault="00765AD5" w:rsidP="00765AD5">
      <w:pPr>
        <w:pStyle w:val="Akapitzlist"/>
        <w:numPr>
          <w:ilvl w:val="0"/>
          <w:numId w:val="2"/>
        </w:numPr>
        <w:suppressAutoHyphens/>
        <w:spacing w:before="120" w:after="0" w:line="240" w:lineRule="auto"/>
        <w:rPr>
          <w:rFonts w:ascii="Book Antiqua" w:hAnsi="Book Antiqua" w:cs="Arial"/>
          <w:color w:val="222222"/>
          <w:sz w:val="24"/>
          <w:szCs w:val="24"/>
        </w:rPr>
      </w:pPr>
      <w:r w:rsidRPr="00F714FD">
        <w:rPr>
          <w:rFonts w:ascii="Book Antiqua" w:hAnsi="Book Antiqua" w:cs="Arial"/>
          <w:b/>
          <w:color w:val="222222"/>
          <w:sz w:val="24"/>
          <w:szCs w:val="24"/>
        </w:rPr>
        <w:t>10:05 – 10:20</w:t>
      </w:r>
      <w:r w:rsidRPr="00F714FD">
        <w:rPr>
          <w:rFonts w:ascii="Book Antiqua" w:hAnsi="Book Antiqua" w:cs="Arial"/>
          <w:color w:val="222222"/>
          <w:sz w:val="24"/>
          <w:szCs w:val="24"/>
        </w:rPr>
        <w:t xml:space="preserve"> - </w:t>
      </w:r>
      <w:r w:rsidRPr="00F714FD">
        <w:rPr>
          <w:rFonts w:ascii="Book Antiqua" w:hAnsi="Book Antiqua" w:cs="Arial"/>
          <w:b/>
          <w:color w:val="222222"/>
          <w:sz w:val="24"/>
          <w:szCs w:val="24"/>
        </w:rPr>
        <w:t>Odkrywanie talentów i zdolno</w:t>
      </w:r>
      <w:r w:rsidRPr="00F714FD">
        <w:rPr>
          <w:rFonts w:ascii="Book Antiqua" w:hAnsi="Book Antiqua"/>
          <w:b/>
          <w:color w:val="222222"/>
          <w:sz w:val="24"/>
          <w:szCs w:val="24"/>
        </w:rPr>
        <w:t>ś</w:t>
      </w:r>
      <w:r w:rsidRPr="00F714FD">
        <w:rPr>
          <w:rFonts w:ascii="Book Antiqua" w:hAnsi="Book Antiqua" w:cs="Arial"/>
          <w:b/>
          <w:color w:val="222222"/>
          <w:sz w:val="24"/>
          <w:szCs w:val="24"/>
        </w:rPr>
        <w:t>ci uczni</w:t>
      </w:r>
      <w:r w:rsidRPr="00F714FD">
        <w:rPr>
          <w:rFonts w:ascii="Book Antiqua" w:hAnsi="Book Antiqua" w:cs="Baskerville Old Face"/>
          <w:b/>
          <w:color w:val="222222"/>
          <w:sz w:val="24"/>
          <w:szCs w:val="24"/>
        </w:rPr>
        <w:t>ó</w:t>
      </w:r>
      <w:r w:rsidRPr="00F714FD">
        <w:rPr>
          <w:rFonts w:ascii="Book Antiqua" w:hAnsi="Book Antiqua" w:cs="Arial"/>
          <w:b/>
          <w:color w:val="222222"/>
          <w:sz w:val="24"/>
          <w:szCs w:val="24"/>
        </w:rPr>
        <w:t>w w SSP 35  – przyk</w:t>
      </w:r>
      <w:r w:rsidRPr="00F714FD">
        <w:rPr>
          <w:rFonts w:ascii="Book Antiqua" w:hAnsi="Book Antiqua"/>
          <w:b/>
          <w:color w:val="222222"/>
          <w:sz w:val="24"/>
          <w:szCs w:val="24"/>
        </w:rPr>
        <w:t>ł</w:t>
      </w:r>
      <w:r w:rsidRPr="00F714FD">
        <w:rPr>
          <w:rFonts w:ascii="Book Antiqua" w:hAnsi="Book Antiqua" w:cs="Arial"/>
          <w:b/>
          <w:color w:val="222222"/>
          <w:sz w:val="24"/>
          <w:szCs w:val="24"/>
        </w:rPr>
        <w:t>ady dobrych praktyk</w:t>
      </w:r>
      <w:r w:rsidRPr="00F714FD">
        <w:rPr>
          <w:rFonts w:ascii="Book Antiqua" w:hAnsi="Book Antiqua" w:cs="Arial"/>
          <w:color w:val="222222"/>
          <w:sz w:val="24"/>
          <w:szCs w:val="24"/>
        </w:rPr>
        <w:t xml:space="preserve"> -  </w:t>
      </w:r>
      <w:r w:rsidRPr="00F714FD">
        <w:rPr>
          <w:rFonts w:ascii="Book Antiqua" w:hAnsi="Book Antiqua" w:cs="Arial"/>
          <w:i/>
          <w:color w:val="222222"/>
          <w:sz w:val="24"/>
          <w:szCs w:val="24"/>
        </w:rPr>
        <w:t>Ewa Wróblewska, nauczycielka edukacji wczesnoszkolnej, koordynator projektu” Szko</w:t>
      </w:r>
      <w:r w:rsidRPr="00F714FD">
        <w:rPr>
          <w:rFonts w:ascii="Book Antiqua" w:hAnsi="Book Antiqua"/>
          <w:i/>
          <w:color w:val="222222"/>
          <w:sz w:val="24"/>
          <w:szCs w:val="24"/>
        </w:rPr>
        <w:t>ł</w:t>
      </w:r>
      <w:r w:rsidRPr="00F714FD">
        <w:rPr>
          <w:rFonts w:ascii="Book Antiqua" w:hAnsi="Book Antiqua" w:cs="Arial"/>
          <w:i/>
          <w:color w:val="222222"/>
          <w:sz w:val="24"/>
          <w:szCs w:val="24"/>
        </w:rPr>
        <w:t>a Odkrywc</w:t>
      </w:r>
      <w:r w:rsidRPr="00F714FD">
        <w:rPr>
          <w:rFonts w:ascii="Book Antiqua" w:hAnsi="Book Antiqua" w:cs="Baskerville Old Face"/>
          <w:i/>
          <w:color w:val="222222"/>
          <w:sz w:val="24"/>
          <w:szCs w:val="24"/>
        </w:rPr>
        <w:t>ó</w:t>
      </w:r>
      <w:r w:rsidRPr="00F714FD">
        <w:rPr>
          <w:rFonts w:ascii="Book Antiqua" w:hAnsi="Book Antiqua" w:cs="Arial"/>
          <w:i/>
          <w:color w:val="222222"/>
          <w:sz w:val="24"/>
          <w:szCs w:val="24"/>
        </w:rPr>
        <w:t>w Talent</w:t>
      </w:r>
      <w:r w:rsidRPr="00F714FD">
        <w:rPr>
          <w:rFonts w:ascii="Book Antiqua" w:hAnsi="Book Antiqua" w:cs="Baskerville Old Face"/>
          <w:i/>
          <w:color w:val="222222"/>
          <w:sz w:val="24"/>
          <w:szCs w:val="24"/>
        </w:rPr>
        <w:t>ó</w:t>
      </w:r>
      <w:r w:rsidRPr="00F714FD">
        <w:rPr>
          <w:rFonts w:ascii="Book Antiqua" w:hAnsi="Book Antiqua" w:cs="Arial"/>
          <w:i/>
          <w:color w:val="222222"/>
          <w:sz w:val="24"/>
          <w:szCs w:val="24"/>
        </w:rPr>
        <w:t>w</w:t>
      </w:r>
      <w:r w:rsidRPr="00F714FD">
        <w:rPr>
          <w:rFonts w:ascii="Book Antiqua" w:hAnsi="Book Antiqua" w:cs="Arial"/>
          <w:color w:val="222222"/>
          <w:sz w:val="24"/>
          <w:szCs w:val="24"/>
        </w:rPr>
        <w:t>”.</w:t>
      </w:r>
    </w:p>
    <w:p w:rsidR="00765AD5" w:rsidRPr="00F714FD" w:rsidRDefault="00765AD5" w:rsidP="00765AD5">
      <w:pPr>
        <w:pStyle w:val="Akapitzlist"/>
        <w:numPr>
          <w:ilvl w:val="0"/>
          <w:numId w:val="2"/>
        </w:numPr>
        <w:suppressAutoHyphens/>
        <w:spacing w:before="120" w:after="0" w:line="240" w:lineRule="auto"/>
        <w:rPr>
          <w:rFonts w:ascii="Book Antiqua" w:hAnsi="Book Antiqua" w:cs="Arial"/>
          <w:color w:val="222222"/>
          <w:sz w:val="24"/>
          <w:szCs w:val="24"/>
        </w:rPr>
      </w:pPr>
      <w:r w:rsidRPr="00F714FD">
        <w:rPr>
          <w:rFonts w:ascii="Book Antiqua" w:hAnsi="Book Antiqua" w:cs="Arial"/>
          <w:b/>
          <w:color w:val="222222"/>
          <w:sz w:val="24"/>
          <w:szCs w:val="24"/>
        </w:rPr>
        <w:t>10.15 – 11.00</w:t>
      </w:r>
      <w:r w:rsidRPr="00F714FD">
        <w:rPr>
          <w:rFonts w:ascii="Book Antiqua" w:hAnsi="Book Antiqua" w:cs="Arial"/>
          <w:color w:val="222222"/>
          <w:sz w:val="24"/>
          <w:szCs w:val="24"/>
        </w:rPr>
        <w:t xml:space="preserve"> – </w:t>
      </w:r>
      <w:r w:rsidRPr="00F714FD">
        <w:rPr>
          <w:rFonts w:ascii="Book Antiqua" w:hAnsi="Book Antiqua" w:cs="Arial"/>
          <w:b/>
          <w:color w:val="222222"/>
          <w:sz w:val="24"/>
          <w:szCs w:val="24"/>
        </w:rPr>
        <w:t>B</w:t>
      </w:r>
      <w:r w:rsidRPr="00F714FD">
        <w:rPr>
          <w:rFonts w:ascii="Book Antiqua" w:hAnsi="Book Antiqua"/>
          <w:b/>
          <w:color w:val="222222"/>
          <w:sz w:val="24"/>
          <w:szCs w:val="24"/>
        </w:rPr>
        <w:t>ą</w:t>
      </w:r>
      <w:r w:rsidRPr="00F714FD">
        <w:rPr>
          <w:rFonts w:ascii="Book Antiqua" w:hAnsi="Book Antiqua" w:cs="Arial"/>
          <w:b/>
          <w:color w:val="222222"/>
          <w:sz w:val="24"/>
          <w:szCs w:val="24"/>
        </w:rPr>
        <w:t>d</w:t>
      </w:r>
      <w:r w:rsidRPr="00F714FD">
        <w:rPr>
          <w:rFonts w:ascii="Book Antiqua" w:hAnsi="Book Antiqua"/>
          <w:b/>
          <w:color w:val="222222"/>
          <w:sz w:val="24"/>
          <w:szCs w:val="24"/>
        </w:rPr>
        <w:t>ź</w:t>
      </w:r>
      <w:r w:rsidRPr="00F714FD">
        <w:rPr>
          <w:rFonts w:ascii="Book Antiqua" w:hAnsi="Book Antiqua" w:cs="Arial"/>
          <w:b/>
          <w:color w:val="222222"/>
          <w:sz w:val="24"/>
          <w:szCs w:val="24"/>
        </w:rPr>
        <w:t>my kreatywni, czyli...jacy?</w:t>
      </w:r>
      <w:r w:rsidRPr="00F714FD">
        <w:rPr>
          <w:rFonts w:ascii="Book Antiqua" w:hAnsi="Book Antiqua" w:cs="Arial"/>
          <w:color w:val="222222"/>
          <w:sz w:val="24"/>
          <w:szCs w:val="24"/>
        </w:rPr>
        <w:t xml:space="preserve"> – wyk</w:t>
      </w:r>
      <w:r w:rsidRPr="00F714FD">
        <w:rPr>
          <w:rFonts w:ascii="Book Antiqua" w:hAnsi="Book Antiqua"/>
          <w:color w:val="222222"/>
          <w:sz w:val="24"/>
          <w:szCs w:val="24"/>
        </w:rPr>
        <w:t>ł</w:t>
      </w:r>
      <w:r w:rsidRPr="00F714FD">
        <w:rPr>
          <w:rFonts w:ascii="Book Antiqua" w:hAnsi="Book Antiqua" w:cs="Arial"/>
          <w:color w:val="222222"/>
          <w:sz w:val="24"/>
          <w:szCs w:val="24"/>
        </w:rPr>
        <w:t>ad Sylwii Matuszak.</w:t>
      </w:r>
    </w:p>
    <w:p w:rsidR="00765AD5" w:rsidRPr="00F714FD" w:rsidRDefault="00765AD5" w:rsidP="00765AD5">
      <w:pPr>
        <w:pStyle w:val="Akapitzlist"/>
        <w:numPr>
          <w:ilvl w:val="0"/>
          <w:numId w:val="2"/>
        </w:numPr>
        <w:suppressAutoHyphens/>
        <w:spacing w:before="120" w:after="0" w:line="240" w:lineRule="auto"/>
        <w:rPr>
          <w:rFonts w:ascii="Book Antiqua" w:hAnsi="Book Antiqua" w:cs="Arial"/>
          <w:color w:val="000000"/>
          <w:sz w:val="24"/>
          <w:szCs w:val="24"/>
        </w:rPr>
      </w:pPr>
      <w:r w:rsidRPr="00F714FD">
        <w:rPr>
          <w:rFonts w:ascii="Book Antiqua" w:hAnsi="Book Antiqua" w:cs="Arial"/>
          <w:b/>
          <w:color w:val="000000"/>
          <w:sz w:val="24"/>
          <w:szCs w:val="24"/>
        </w:rPr>
        <w:t>11.00 – 11.15</w:t>
      </w:r>
      <w:r w:rsidRPr="00F714FD">
        <w:rPr>
          <w:rFonts w:ascii="Book Antiqua" w:hAnsi="Book Antiqua" w:cs="Arial"/>
          <w:color w:val="000000"/>
          <w:sz w:val="24"/>
          <w:szCs w:val="24"/>
        </w:rPr>
        <w:t xml:space="preserve">  </w:t>
      </w:r>
      <w:r w:rsidRPr="00F714FD">
        <w:rPr>
          <w:rFonts w:ascii="Book Antiqua" w:hAnsi="Book Antiqua" w:cs="Arial"/>
          <w:b/>
          <w:color w:val="000000"/>
          <w:sz w:val="24"/>
          <w:szCs w:val="24"/>
        </w:rPr>
        <w:t>Kreatywni to my!</w:t>
      </w:r>
      <w:r w:rsidRPr="00F714FD">
        <w:rPr>
          <w:rFonts w:ascii="Book Antiqua" w:hAnsi="Book Antiqua" w:cs="Arial"/>
          <w:color w:val="000000"/>
          <w:sz w:val="24"/>
          <w:szCs w:val="24"/>
        </w:rPr>
        <w:t xml:space="preserve"> - wyst</w:t>
      </w:r>
      <w:r w:rsidRPr="00F714FD">
        <w:rPr>
          <w:rFonts w:ascii="Book Antiqua" w:hAnsi="Book Antiqua"/>
          <w:color w:val="000000"/>
          <w:sz w:val="24"/>
          <w:szCs w:val="24"/>
        </w:rPr>
        <w:t>ę</w:t>
      </w:r>
      <w:r w:rsidRPr="00F714FD">
        <w:rPr>
          <w:rFonts w:ascii="Book Antiqua" w:hAnsi="Book Antiqua" w:cs="Arial"/>
          <w:color w:val="000000"/>
          <w:sz w:val="24"/>
          <w:szCs w:val="24"/>
        </w:rPr>
        <w:t>p uczniów SSP 35.</w:t>
      </w:r>
    </w:p>
    <w:p w:rsidR="00765AD5" w:rsidRPr="00F714FD" w:rsidRDefault="00765AD5" w:rsidP="00765AD5">
      <w:pPr>
        <w:pStyle w:val="Akapitzlist"/>
        <w:numPr>
          <w:ilvl w:val="0"/>
          <w:numId w:val="2"/>
        </w:numPr>
        <w:suppressAutoHyphens/>
        <w:spacing w:before="120" w:after="0" w:line="240" w:lineRule="auto"/>
        <w:rPr>
          <w:rFonts w:ascii="Book Antiqua" w:hAnsi="Book Antiqua" w:cs="Arial"/>
          <w:b/>
          <w:color w:val="000000"/>
          <w:sz w:val="24"/>
          <w:szCs w:val="24"/>
        </w:rPr>
      </w:pPr>
      <w:r w:rsidRPr="00F714FD">
        <w:rPr>
          <w:rFonts w:ascii="Book Antiqua" w:hAnsi="Book Antiqua" w:cs="Arial"/>
          <w:b/>
          <w:color w:val="000000"/>
          <w:sz w:val="24"/>
          <w:szCs w:val="24"/>
        </w:rPr>
        <w:t>11.15 – 11.45 Przerwa kawowa, zapisy na warsztaty.</w:t>
      </w:r>
    </w:p>
    <w:p w:rsidR="00765AD5" w:rsidRPr="00F714FD" w:rsidRDefault="00765AD5" w:rsidP="00765AD5">
      <w:pPr>
        <w:spacing w:before="120"/>
        <w:rPr>
          <w:rFonts w:ascii="Book Antiqua" w:hAnsi="Book Antiqua" w:cs="Arial"/>
          <w:b/>
          <w:color w:val="000000"/>
          <w:sz w:val="24"/>
          <w:szCs w:val="24"/>
          <w:u w:val="single"/>
        </w:rPr>
      </w:pPr>
      <w:r w:rsidRPr="00F714FD">
        <w:rPr>
          <w:rFonts w:ascii="Book Antiqua" w:hAnsi="Book Antiqua" w:cs="Arial"/>
          <w:b/>
          <w:color w:val="000000"/>
          <w:sz w:val="24"/>
          <w:szCs w:val="24"/>
          <w:u w:val="single"/>
        </w:rPr>
        <w:t>Cz</w:t>
      </w:r>
      <w:r w:rsidRPr="00F714FD">
        <w:rPr>
          <w:rFonts w:ascii="Book Antiqua" w:hAnsi="Book Antiqua"/>
          <w:b/>
          <w:color w:val="000000"/>
          <w:sz w:val="24"/>
          <w:szCs w:val="24"/>
          <w:u w:val="single"/>
        </w:rPr>
        <w:t>ęść</w:t>
      </w:r>
      <w:r w:rsidRPr="00F714FD">
        <w:rPr>
          <w:rFonts w:ascii="Book Antiqua" w:hAnsi="Book Antiqua" w:cs="Arial"/>
          <w:b/>
          <w:color w:val="000000"/>
          <w:sz w:val="24"/>
          <w:szCs w:val="24"/>
          <w:u w:val="single"/>
        </w:rPr>
        <w:t xml:space="preserve"> II</w:t>
      </w:r>
    </w:p>
    <w:p w:rsidR="00765AD5" w:rsidRPr="00F714FD" w:rsidRDefault="00765AD5" w:rsidP="00765AD5">
      <w:pPr>
        <w:pStyle w:val="Akapitzlist"/>
        <w:numPr>
          <w:ilvl w:val="0"/>
          <w:numId w:val="3"/>
        </w:numPr>
        <w:suppressAutoHyphens/>
        <w:spacing w:before="120" w:after="0" w:line="240" w:lineRule="auto"/>
        <w:rPr>
          <w:rFonts w:ascii="Book Antiqua" w:hAnsi="Book Antiqua" w:cs="Arial"/>
          <w:sz w:val="24"/>
          <w:szCs w:val="24"/>
        </w:rPr>
      </w:pPr>
      <w:r w:rsidRPr="00F714FD">
        <w:rPr>
          <w:rFonts w:ascii="Book Antiqua" w:hAnsi="Book Antiqua" w:cs="Arial"/>
          <w:b/>
          <w:color w:val="000000"/>
          <w:sz w:val="24"/>
          <w:szCs w:val="24"/>
        </w:rPr>
        <w:t>11.45 – 14.00</w:t>
      </w:r>
      <w:r w:rsidRPr="00F714FD">
        <w:rPr>
          <w:rFonts w:ascii="Book Antiqua" w:hAnsi="Book Antiqua" w:cs="Arial"/>
          <w:color w:val="000000"/>
          <w:sz w:val="24"/>
          <w:szCs w:val="24"/>
        </w:rPr>
        <w:t xml:space="preserve"> – </w:t>
      </w:r>
      <w:r w:rsidRPr="00F714FD">
        <w:rPr>
          <w:rFonts w:ascii="Book Antiqua" w:hAnsi="Book Antiqua" w:cs="Arial"/>
          <w:b/>
          <w:color w:val="000000"/>
          <w:sz w:val="24"/>
          <w:szCs w:val="24"/>
        </w:rPr>
        <w:t>Warsztaty szkoleniowe</w:t>
      </w:r>
    </w:p>
    <w:p w:rsidR="00765AD5" w:rsidRPr="00F714FD" w:rsidRDefault="00765AD5" w:rsidP="00765AD5">
      <w:pPr>
        <w:pStyle w:val="Akapitzlist"/>
        <w:numPr>
          <w:ilvl w:val="0"/>
          <w:numId w:val="4"/>
        </w:numPr>
        <w:suppressAutoHyphens/>
        <w:spacing w:before="120" w:after="0" w:line="240" w:lineRule="auto"/>
        <w:rPr>
          <w:rFonts w:ascii="Book Antiqua" w:hAnsi="Book Antiqua" w:cs="Arial"/>
          <w:i/>
          <w:color w:val="000000"/>
          <w:sz w:val="24"/>
          <w:szCs w:val="24"/>
        </w:rPr>
      </w:pPr>
      <w:r w:rsidRPr="00F714FD">
        <w:rPr>
          <w:rFonts w:ascii="Book Antiqua" w:hAnsi="Book Antiqua" w:cs="Arial"/>
          <w:b/>
          <w:color w:val="000000"/>
          <w:sz w:val="24"/>
          <w:szCs w:val="24"/>
        </w:rPr>
        <w:t>Sprawd</w:t>
      </w:r>
      <w:r w:rsidRPr="00F714FD">
        <w:rPr>
          <w:rFonts w:ascii="Book Antiqua" w:hAnsi="Book Antiqua"/>
          <w:b/>
          <w:color w:val="000000"/>
          <w:sz w:val="24"/>
          <w:szCs w:val="24"/>
        </w:rPr>
        <w:t>ź</w:t>
      </w:r>
      <w:r w:rsidRPr="00F714FD">
        <w:rPr>
          <w:rFonts w:ascii="Book Antiqua" w:hAnsi="Book Antiqua" w:cs="Arial"/>
          <w:b/>
          <w:color w:val="000000"/>
          <w:sz w:val="24"/>
          <w:szCs w:val="24"/>
        </w:rPr>
        <w:t>, ile w Tobie geniuszu!</w:t>
      </w:r>
      <w:r w:rsidRPr="00F714FD">
        <w:rPr>
          <w:rFonts w:ascii="Book Antiqua" w:hAnsi="Book Antiqua" w:cs="Arial"/>
          <w:color w:val="000000"/>
          <w:sz w:val="24"/>
          <w:szCs w:val="24"/>
        </w:rPr>
        <w:t xml:space="preserve"> - </w:t>
      </w:r>
      <w:r w:rsidRPr="00F714FD">
        <w:rPr>
          <w:rFonts w:ascii="Book Antiqua" w:hAnsi="Book Antiqua" w:cs="Arial"/>
          <w:i/>
          <w:color w:val="000000"/>
          <w:sz w:val="24"/>
          <w:szCs w:val="24"/>
        </w:rPr>
        <w:t>prowadzi Sylwia Matuszak</w:t>
      </w:r>
    </w:p>
    <w:p w:rsidR="00765AD5" w:rsidRPr="00F714FD" w:rsidRDefault="009701C5" w:rsidP="00765AD5">
      <w:pPr>
        <w:pStyle w:val="Akapitzlist"/>
        <w:numPr>
          <w:ilvl w:val="0"/>
          <w:numId w:val="4"/>
        </w:numPr>
        <w:suppressAutoHyphens/>
        <w:spacing w:before="120" w:after="0" w:line="240" w:lineRule="auto"/>
        <w:rPr>
          <w:rFonts w:ascii="Book Antiqua" w:hAnsi="Book Antiqua" w:cs="Arial"/>
          <w:color w:val="000000"/>
          <w:sz w:val="24"/>
          <w:szCs w:val="24"/>
        </w:rPr>
      </w:pPr>
      <w:r w:rsidRPr="00F714FD">
        <w:rPr>
          <w:rFonts w:ascii="Book Antiqua" w:hAnsi="Book Antiqua" w:cs="Arial"/>
          <w:b/>
          <w:color w:val="000000"/>
          <w:sz w:val="24"/>
          <w:szCs w:val="24"/>
        </w:rPr>
        <w:t>Zamieszanie</w:t>
      </w:r>
      <w:r w:rsidR="00765AD5" w:rsidRPr="00F714FD">
        <w:rPr>
          <w:rFonts w:ascii="Book Antiqua" w:hAnsi="Book Antiqua" w:cs="Arial"/>
          <w:b/>
          <w:color w:val="000000"/>
          <w:sz w:val="24"/>
          <w:szCs w:val="24"/>
        </w:rPr>
        <w:t xml:space="preserve"> w wie</w:t>
      </w:r>
      <w:r w:rsidR="00765AD5" w:rsidRPr="00F714FD">
        <w:rPr>
          <w:rFonts w:ascii="Book Antiqua" w:hAnsi="Book Antiqua"/>
          <w:b/>
          <w:color w:val="000000"/>
          <w:sz w:val="24"/>
          <w:szCs w:val="24"/>
        </w:rPr>
        <w:t>ż</w:t>
      </w:r>
      <w:r w:rsidR="00765AD5" w:rsidRPr="00F714FD">
        <w:rPr>
          <w:rFonts w:ascii="Book Antiqua" w:hAnsi="Book Antiqua" w:cs="Arial"/>
          <w:b/>
          <w:color w:val="000000"/>
          <w:sz w:val="24"/>
          <w:szCs w:val="24"/>
        </w:rPr>
        <w:t xml:space="preserve">y Babel </w:t>
      </w:r>
      <w:r w:rsidR="00765AD5" w:rsidRPr="00F714FD">
        <w:rPr>
          <w:rFonts w:ascii="Book Antiqua" w:hAnsi="Book Antiqua" w:cs="Baskerville Old Face"/>
          <w:b/>
          <w:color w:val="000000"/>
          <w:sz w:val="24"/>
          <w:szCs w:val="24"/>
        </w:rPr>
        <w:t>–</w:t>
      </w:r>
      <w:r w:rsidR="00765AD5" w:rsidRPr="00F714FD">
        <w:rPr>
          <w:rFonts w:ascii="Book Antiqua" w:hAnsi="Book Antiqua" w:cs="Arial"/>
          <w:b/>
          <w:color w:val="000000"/>
          <w:sz w:val="24"/>
          <w:szCs w:val="24"/>
        </w:rPr>
        <w:t xml:space="preserve"> rzecz o kreatywnej komunikacji interpersonalnej</w:t>
      </w:r>
      <w:r w:rsidR="00765AD5" w:rsidRPr="00F714FD">
        <w:rPr>
          <w:rFonts w:ascii="Book Antiqua" w:hAnsi="Book Antiqua" w:cs="Arial"/>
          <w:color w:val="000000"/>
          <w:sz w:val="24"/>
          <w:szCs w:val="24"/>
        </w:rPr>
        <w:t xml:space="preserve"> – </w:t>
      </w:r>
      <w:r w:rsidR="00765AD5" w:rsidRPr="00F714FD">
        <w:rPr>
          <w:rFonts w:ascii="Book Antiqua" w:hAnsi="Book Antiqua" w:cs="Arial"/>
          <w:i/>
          <w:color w:val="000000"/>
          <w:sz w:val="24"/>
          <w:szCs w:val="24"/>
        </w:rPr>
        <w:t>prowadz</w:t>
      </w:r>
      <w:r w:rsidR="00765AD5" w:rsidRPr="00F714FD">
        <w:rPr>
          <w:rFonts w:ascii="Book Antiqua" w:hAnsi="Book Antiqua"/>
          <w:i/>
          <w:color w:val="000000"/>
          <w:sz w:val="24"/>
          <w:szCs w:val="24"/>
        </w:rPr>
        <w:t>ą</w:t>
      </w:r>
      <w:r w:rsidR="00765AD5" w:rsidRPr="00F714FD">
        <w:rPr>
          <w:rFonts w:ascii="Book Antiqua" w:hAnsi="Book Antiqua" w:cs="Arial"/>
          <w:i/>
          <w:color w:val="000000"/>
          <w:sz w:val="24"/>
          <w:szCs w:val="24"/>
        </w:rPr>
        <w:t xml:space="preserve"> Bogumi</w:t>
      </w:r>
      <w:r w:rsidR="00765AD5" w:rsidRPr="00F714FD">
        <w:rPr>
          <w:rFonts w:ascii="Book Antiqua" w:hAnsi="Book Antiqua"/>
          <w:i/>
          <w:color w:val="000000"/>
          <w:sz w:val="24"/>
          <w:szCs w:val="24"/>
        </w:rPr>
        <w:t>ł</w:t>
      </w:r>
      <w:r w:rsidR="00765AD5" w:rsidRPr="00F714FD">
        <w:rPr>
          <w:rFonts w:ascii="Book Antiqua" w:hAnsi="Book Antiqua" w:cs="Arial"/>
          <w:i/>
          <w:color w:val="000000"/>
          <w:sz w:val="24"/>
          <w:szCs w:val="24"/>
        </w:rPr>
        <w:t xml:space="preserve">a Borowska i Milena </w:t>
      </w:r>
      <w:proofErr w:type="spellStart"/>
      <w:r w:rsidR="00765AD5" w:rsidRPr="00F714FD">
        <w:rPr>
          <w:rFonts w:ascii="Book Antiqua" w:hAnsi="Book Antiqua" w:cs="Arial"/>
          <w:i/>
          <w:color w:val="000000"/>
          <w:sz w:val="24"/>
          <w:szCs w:val="24"/>
        </w:rPr>
        <w:t>Rz</w:t>
      </w:r>
      <w:r w:rsidR="00765AD5" w:rsidRPr="00F714FD">
        <w:rPr>
          <w:rFonts w:ascii="Book Antiqua" w:hAnsi="Book Antiqua"/>
          <w:i/>
          <w:color w:val="000000"/>
          <w:sz w:val="24"/>
          <w:szCs w:val="24"/>
        </w:rPr>
        <w:t>ą</w:t>
      </w:r>
      <w:r w:rsidR="00765AD5" w:rsidRPr="00F714FD">
        <w:rPr>
          <w:rFonts w:ascii="Book Antiqua" w:hAnsi="Book Antiqua" w:cs="Arial"/>
          <w:i/>
          <w:color w:val="000000"/>
          <w:sz w:val="24"/>
          <w:szCs w:val="24"/>
        </w:rPr>
        <w:t>dkowska</w:t>
      </w:r>
      <w:proofErr w:type="spellEnd"/>
    </w:p>
    <w:p w:rsidR="00765AD5" w:rsidRPr="00F714FD" w:rsidRDefault="00765AD5" w:rsidP="00765AD5">
      <w:pPr>
        <w:pStyle w:val="Akapitzlist"/>
        <w:numPr>
          <w:ilvl w:val="0"/>
          <w:numId w:val="4"/>
        </w:numPr>
        <w:suppressAutoHyphens/>
        <w:spacing w:before="120" w:after="0" w:line="240" w:lineRule="auto"/>
        <w:rPr>
          <w:rFonts w:ascii="Book Antiqua" w:hAnsi="Book Antiqua" w:cs="Arial"/>
          <w:color w:val="000000"/>
          <w:sz w:val="24"/>
          <w:szCs w:val="24"/>
        </w:rPr>
      </w:pPr>
      <w:r w:rsidRPr="00F714FD">
        <w:rPr>
          <w:rFonts w:ascii="Book Antiqua" w:hAnsi="Book Antiqua" w:cs="Arial"/>
          <w:b/>
          <w:color w:val="000000"/>
          <w:sz w:val="24"/>
          <w:szCs w:val="24"/>
        </w:rPr>
        <w:t>Predyspozycje a kreatywno</w:t>
      </w:r>
      <w:r w:rsidRPr="00F714FD">
        <w:rPr>
          <w:rFonts w:ascii="Book Antiqua" w:hAnsi="Book Antiqua"/>
          <w:b/>
          <w:color w:val="000000"/>
          <w:sz w:val="24"/>
          <w:szCs w:val="24"/>
        </w:rPr>
        <w:t>ść</w:t>
      </w:r>
      <w:r w:rsidRPr="00F714FD">
        <w:rPr>
          <w:rFonts w:ascii="Book Antiqua" w:hAnsi="Book Antiqua" w:cs="Arial"/>
          <w:color w:val="000000"/>
          <w:sz w:val="24"/>
          <w:szCs w:val="24"/>
        </w:rPr>
        <w:t xml:space="preserve"> </w:t>
      </w:r>
      <w:r w:rsidRPr="00F714FD">
        <w:rPr>
          <w:rFonts w:ascii="Book Antiqua" w:hAnsi="Book Antiqua" w:cs="Arial"/>
          <w:i/>
          <w:color w:val="000000"/>
          <w:sz w:val="24"/>
          <w:szCs w:val="24"/>
        </w:rPr>
        <w:t>- prowadz</w:t>
      </w:r>
      <w:r w:rsidRPr="00F714FD">
        <w:rPr>
          <w:rFonts w:ascii="Book Antiqua" w:hAnsi="Book Antiqua"/>
          <w:i/>
          <w:color w:val="000000"/>
          <w:sz w:val="24"/>
          <w:szCs w:val="24"/>
        </w:rPr>
        <w:t>ą</w:t>
      </w:r>
      <w:r w:rsidRPr="00F714FD">
        <w:rPr>
          <w:rFonts w:ascii="Book Antiqua" w:hAnsi="Book Antiqua" w:cs="Arial"/>
          <w:i/>
          <w:color w:val="000000"/>
          <w:sz w:val="24"/>
          <w:szCs w:val="24"/>
        </w:rPr>
        <w:t>ca</w:t>
      </w:r>
      <w:r w:rsidRPr="00F714FD">
        <w:rPr>
          <w:rFonts w:ascii="Book Antiqua" w:hAnsi="Book Antiqua" w:cs="Baskerville Old Face"/>
          <w:i/>
          <w:color w:val="000000"/>
          <w:sz w:val="24"/>
          <w:szCs w:val="24"/>
        </w:rPr>
        <w:t> </w:t>
      </w:r>
      <w:r w:rsidRPr="00F714FD">
        <w:rPr>
          <w:rFonts w:ascii="Book Antiqua" w:hAnsi="Book Antiqua" w:cs="Arial"/>
          <w:i/>
          <w:color w:val="000000"/>
          <w:sz w:val="24"/>
          <w:szCs w:val="24"/>
        </w:rPr>
        <w:t>Ma</w:t>
      </w:r>
      <w:r w:rsidRPr="00F714FD">
        <w:rPr>
          <w:rFonts w:ascii="Book Antiqua" w:hAnsi="Book Antiqua"/>
          <w:i/>
          <w:color w:val="000000"/>
          <w:sz w:val="24"/>
          <w:szCs w:val="24"/>
        </w:rPr>
        <w:t>ł</w:t>
      </w:r>
      <w:r w:rsidRPr="00F714FD">
        <w:rPr>
          <w:rFonts w:ascii="Book Antiqua" w:hAnsi="Book Antiqua" w:cs="Arial"/>
          <w:i/>
          <w:color w:val="000000"/>
          <w:sz w:val="24"/>
          <w:szCs w:val="24"/>
        </w:rPr>
        <w:t xml:space="preserve">gorzata </w:t>
      </w:r>
      <w:proofErr w:type="spellStart"/>
      <w:r w:rsidRPr="00F714FD">
        <w:rPr>
          <w:rFonts w:ascii="Book Antiqua" w:hAnsi="Book Antiqua" w:cs="Arial"/>
          <w:i/>
          <w:color w:val="000000"/>
          <w:sz w:val="24"/>
          <w:szCs w:val="24"/>
        </w:rPr>
        <w:t>Flakiewicz</w:t>
      </w:r>
      <w:proofErr w:type="spellEnd"/>
      <w:r w:rsidRPr="00F714FD">
        <w:rPr>
          <w:rFonts w:ascii="Book Antiqua" w:hAnsi="Book Antiqua" w:cs="Arial"/>
          <w:i/>
          <w:color w:val="000000"/>
          <w:sz w:val="24"/>
          <w:szCs w:val="24"/>
        </w:rPr>
        <w:t>-Bielska</w:t>
      </w:r>
    </w:p>
    <w:p w:rsidR="00765AD5" w:rsidRPr="00F714FD" w:rsidRDefault="00765AD5" w:rsidP="00765AD5">
      <w:pPr>
        <w:pStyle w:val="Akapitzlist"/>
        <w:numPr>
          <w:ilvl w:val="0"/>
          <w:numId w:val="3"/>
        </w:numPr>
        <w:suppressAutoHyphens/>
        <w:spacing w:before="120" w:after="0" w:line="240" w:lineRule="auto"/>
        <w:rPr>
          <w:rFonts w:ascii="Book Antiqua" w:hAnsi="Book Antiqua" w:cs="Arial"/>
          <w:b/>
          <w:color w:val="000000"/>
          <w:sz w:val="24"/>
          <w:szCs w:val="24"/>
        </w:rPr>
      </w:pPr>
      <w:r w:rsidRPr="00F714FD">
        <w:rPr>
          <w:rFonts w:ascii="Book Antiqua" w:hAnsi="Book Antiqua" w:cs="Arial"/>
          <w:b/>
          <w:color w:val="000000"/>
          <w:sz w:val="24"/>
          <w:szCs w:val="24"/>
        </w:rPr>
        <w:t>ok. 13.00 – 13.15 przerwa kawowa</w:t>
      </w:r>
    </w:p>
    <w:p w:rsidR="00765AD5" w:rsidRPr="00F714FD" w:rsidRDefault="00765AD5" w:rsidP="00765AD5">
      <w:pPr>
        <w:pStyle w:val="Akapitzlist"/>
        <w:numPr>
          <w:ilvl w:val="0"/>
          <w:numId w:val="3"/>
        </w:numPr>
        <w:suppressAutoHyphens/>
        <w:spacing w:before="120" w:after="0" w:line="240" w:lineRule="auto"/>
        <w:rPr>
          <w:rFonts w:ascii="Book Antiqua" w:hAnsi="Book Antiqua" w:cs="Arial"/>
          <w:b/>
          <w:color w:val="000000"/>
          <w:sz w:val="24"/>
          <w:szCs w:val="24"/>
        </w:rPr>
      </w:pPr>
      <w:r w:rsidRPr="00F714FD">
        <w:rPr>
          <w:rFonts w:ascii="Book Antiqua" w:hAnsi="Book Antiqua" w:cs="Arial"/>
          <w:b/>
          <w:color w:val="000000"/>
          <w:sz w:val="24"/>
          <w:szCs w:val="24"/>
        </w:rPr>
        <w:t xml:space="preserve">14.00 – 14.30 </w:t>
      </w:r>
      <w:r w:rsidRPr="00F714FD">
        <w:rPr>
          <w:rFonts w:ascii="Book Antiqua" w:hAnsi="Book Antiqua" w:cs="Arial"/>
          <w:b/>
          <w:color w:val="222222"/>
          <w:sz w:val="24"/>
          <w:szCs w:val="24"/>
        </w:rPr>
        <w:t>Podsumowanie konferencji, pytania uczestników.</w:t>
      </w:r>
    </w:p>
    <w:p w:rsidR="00765AD5" w:rsidRPr="00F714FD" w:rsidRDefault="00765AD5" w:rsidP="00765AD5">
      <w:pPr>
        <w:rPr>
          <w:rFonts w:ascii="Book Antiqua" w:hAnsi="Book Antiqua" w:cs="Arial"/>
          <w:sz w:val="24"/>
          <w:szCs w:val="24"/>
        </w:rPr>
      </w:pPr>
      <w:r w:rsidRPr="00F714FD">
        <w:rPr>
          <w:rFonts w:ascii="Book Antiqua" w:hAnsi="Book Antiqua" w:cs="Arial"/>
          <w:sz w:val="24"/>
          <w:szCs w:val="24"/>
        </w:rPr>
        <w:t xml:space="preserve"> </w:t>
      </w:r>
    </w:p>
    <w:p w:rsidR="004906DE" w:rsidRPr="004906DE" w:rsidRDefault="004906DE" w:rsidP="00765AD5">
      <w:pPr>
        <w:jc w:val="center"/>
        <w:rPr>
          <w:rFonts w:ascii="Times New Roman" w:hAnsi="Times New Roman"/>
        </w:rPr>
      </w:pPr>
    </w:p>
    <w:sectPr w:rsidR="004906DE" w:rsidRPr="004906DE" w:rsidSect="001C48DD">
      <w:headerReference w:type="default" r:id="rId9"/>
      <w:footerReference w:type="default" r:id="rId10"/>
      <w:pgSz w:w="11906" w:h="16838"/>
      <w:pgMar w:top="1417" w:right="1417" w:bottom="1417" w:left="1417" w:header="708" w:footer="10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6C7C" w:rsidRDefault="00846C7C" w:rsidP="00D0786F">
      <w:pPr>
        <w:spacing w:after="0" w:line="240" w:lineRule="auto"/>
      </w:pPr>
      <w:r>
        <w:separator/>
      </w:r>
    </w:p>
  </w:endnote>
  <w:endnote w:type="continuationSeparator" w:id="0">
    <w:p w:rsidR="00846C7C" w:rsidRDefault="00846C7C" w:rsidP="00D07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8DD" w:rsidRDefault="001C48DD">
    <w:pPr>
      <w:pStyle w:val="Stopka"/>
    </w:pPr>
    <w:r>
      <w:rPr>
        <w:noProof/>
      </w:rPr>
      <w:drawing>
        <wp:anchor distT="0" distB="0" distL="114300" distR="114300" simplePos="0" relativeHeight="251663360" behindDoc="1" locked="0" layoutInCell="1" allowOverlap="1" wp14:anchorId="34B22A07" wp14:editId="320330A0">
          <wp:simplePos x="0" y="0"/>
          <wp:positionH relativeFrom="column">
            <wp:posOffset>885088</wp:posOffset>
          </wp:positionH>
          <wp:positionV relativeFrom="paragraph">
            <wp:posOffset>69011</wp:posOffset>
          </wp:positionV>
          <wp:extent cx="828675" cy="828675"/>
          <wp:effectExtent l="0" t="0" r="9525" b="9525"/>
          <wp:wrapNone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dzieja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675" cy="828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F6D3B0C" wp14:editId="5C7F1BCA">
              <wp:simplePos x="0" y="0"/>
              <wp:positionH relativeFrom="column">
                <wp:posOffset>-300990</wp:posOffset>
              </wp:positionH>
              <wp:positionV relativeFrom="paragraph">
                <wp:posOffset>4039</wp:posOffset>
              </wp:positionV>
              <wp:extent cx="6305550" cy="1"/>
              <wp:effectExtent l="38100" t="19050" r="57150" b="95250"/>
              <wp:wrapNone/>
              <wp:docPr id="12" name="Łącznik prostoliniowy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05550" cy="1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8064A2"/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oliniowy 12" o:spid="_x0000_s1026" style="position:absolute;flip:y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3.7pt,.3pt" to="472.8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5zAFAIAAA0EAAAOAAAAZHJzL2Uyb0RvYy54bWysU02P0zAQvSPxHyzfadJ2W1ZR2xXaarkg&#10;qFg+zlPHTiwc2xq7TcuNA/8M/hdjJ1SFvSFysDIffnnvzWR1d+oMO0oM2tk1n05KzqQVrta2WfOP&#10;Hx5e3HIWItgajLNyzc8y8LvN82er3ldy5lpnaomMQGyoer/mbYy+KoogWtlBmDgvLRWVww4ihdgU&#10;NUJP6J0pZmW5LHqHtUcnZAiU3Q5Fvsn4SkkR3ykVZGRmzYlbzCfmc5/OYrOCqkHwrRYjDfgHFh1o&#10;Sx+9QG0hAjugfgLVaYEuOBUnwnWFU0oLmTWQmmn5l5rHFrzMWsic4C82hf8HK94ed8h0TbObcWah&#10;oxn9/Pbju/hq9RdGxobojLba9WdGHWRX70NFt+7tDsco+B0m7SeFHVNG+0+Elt0gfeyUzT5fzJan&#10;yAQll/NysVjQTATVpgm5GCASlMcQX0vXEYNAMyMGyQeo4PgmxKH1d0tKW/egjaE8VMayPol5WSZo&#10;oJVSBiK9dp5EBttwBqahXRURM2QgfXW6nm4HbPb3BtkRaF9uy+XNq6yZmP3Rlr69hdAOfbk0CjA2&#10;wci8eUQ1Be4QJT62dc/25oDvgWjclPRwVuskbjYfA1rLRa5QCV38rGObNyBZ94RcQiCMlAfjWxio&#10;zBcpORg0asm+Xjjk6IpekcY5DDC97V19znPNedq53D/+H2mpr2N6v/6LN78AAAD//wMAUEsDBBQA&#10;BgAIAAAAIQAG2HZz3AAAAAUBAAAPAAAAZHJzL2Rvd25yZXYueG1sTI5Ba8JAFITvBf/D8gq96aYS&#10;rY3ZSGkrCAWxtgePm+wzCWbfxuwa03/f56m9zTDDzJeuBtuIHjtfO1LwOIlAIBXO1FQq+P5ajxcg&#10;fNBkdOMIFfygh1U2ukt1YtyVPrHfh1LwCPlEK6hCaBMpfVGh1X7iWiTOjq6zOrDtSmk6feVx28hp&#10;FM2l1TXxQ6VbfK2wOO0vVsFmdg67/vD+8San6+1mkZf2eN4p9XA/vCxBBBzCXxlu+IwOGTPl7kLG&#10;i0bBOH6KuapgDoLj53jGIr9ZmaXyP332CwAA//8DAFBLAQItABQABgAIAAAAIQC2gziS/gAAAOEB&#10;AAATAAAAAAAAAAAAAAAAAAAAAABbQ29udGVudF9UeXBlc10ueG1sUEsBAi0AFAAGAAgAAAAhADj9&#10;If/WAAAAlAEAAAsAAAAAAAAAAAAAAAAALwEAAF9yZWxzLy5yZWxzUEsBAi0AFAAGAAgAAAAhALnb&#10;nMAUAgAADQQAAA4AAAAAAAAAAAAAAAAALgIAAGRycy9lMm9Eb2MueG1sUEsBAi0AFAAGAAgAAAAh&#10;AAbYdnPcAAAABQEAAA8AAAAAAAAAAAAAAAAAbgQAAGRycy9kb3ducmV2LnhtbFBLBQYAAAAABAAE&#10;APMAAAB3BQAAAAA=&#10;" strokecolor="#8064a2" strokeweight="1pt">
              <v:shadow on="t" color="black" opacity="22937f" origin=",.5" offset="0,.63889mm"/>
            </v:line>
          </w:pict>
        </mc:Fallback>
      </mc:AlternateContent>
    </w:r>
  </w:p>
  <w:p w:rsidR="00B72A83" w:rsidRDefault="009701C5">
    <w:pPr>
      <w:pStyle w:val="Stopka"/>
    </w:pPr>
    <w:r>
      <w:rPr>
        <w:noProof/>
      </w:rPr>
      <w:drawing>
        <wp:anchor distT="0" distB="0" distL="114300" distR="114300" simplePos="0" relativeHeight="251666432" behindDoc="1" locked="0" layoutInCell="1" allowOverlap="1" wp14:anchorId="7D89C6F5" wp14:editId="29A2AAD4">
          <wp:simplePos x="0" y="0"/>
          <wp:positionH relativeFrom="column">
            <wp:posOffset>3130550</wp:posOffset>
          </wp:positionH>
          <wp:positionV relativeFrom="paragraph">
            <wp:posOffset>67310</wp:posOffset>
          </wp:positionV>
          <wp:extent cx="1712595" cy="572770"/>
          <wp:effectExtent l="0" t="0" r="1905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radnia_ramka (1).jpe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2595" cy="572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6C7C" w:rsidRDefault="00846C7C" w:rsidP="00D0786F">
      <w:pPr>
        <w:spacing w:after="0" w:line="240" w:lineRule="auto"/>
      </w:pPr>
      <w:r>
        <w:separator/>
      </w:r>
    </w:p>
  </w:footnote>
  <w:footnote w:type="continuationSeparator" w:id="0">
    <w:p w:rsidR="00846C7C" w:rsidRDefault="00846C7C" w:rsidP="00D07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2A83" w:rsidRDefault="00B72A83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883AD9B" wp14:editId="7EA7F4DD">
          <wp:simplePos x="0" y="0"/>
          <wp:positionH relativeFrom="column">
            <wp:posOffset>2462530</wp:posOffset>
          </wp:positionH>
          <wp:positionV relativeFrom="paragraph">
            <wp:posOffset>-306705</wp:posOffset>
          </wp:positionV>
          <wp:extent cx="703580" cy="941705"/>
          <wp:effectExtent l="0" t="0" r="127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zkoł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580" cy="941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C69AF29" wp14:editId="4D716886">
          <wp:simplePos x="0" y="0"/>
          <wp:positionH relativeFrom="column">
            <wp:posOffset>357505</wp:posOffset>
          </wp:positionH>
          <wp:positionV relativeFrom="paragraph">
            <wp:posOffset>-135255</wp:posOffset>
          </wp:positionV>
          <wp:extent cx="1205230" cy="55880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ST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5230" cy="5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60288" behindDoc="1" locked="0" layoutInCell="1" allowOverlap="1" wp14:anchorId="12C3B21A" wp14:editId="7894459E">
          <wp:simplePos x="0" y="0"/>
          <wp:positionH relativeFrom="column">
            <wp:posOffset>4119245</wp:posOffset>
          </wp:positionH>
          <wp:positionV relativeFrom="paragraph">
            <wp:posOffset>-230505</wp:posOffset>
          </wp:positionV>
          <wp:extent cx="771525" cy="771525"/>
          <wp:effectExtent l="0" t="0" r="9525" b="9525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_25_lat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771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786F">
      <w:ptab w:relativeTo="margin" w:alignment="center" w:leader="none"/>
    </w:r>
    <w:r>
      <w:t xml:space="preserve">    </w:t>
    </w:r>
  </w:p>
  <w:p w:rsidR="00B72A83" w:rsidRDefault="00B72A83">
    <w:pPr>
      <w:pStyle w:val="Nagwek"/>
    </w:pPr>
  </w:p>
  <w:p w:rsidR="00B72A83" w:rsidRDefault="00B72A83">
    <w:pPr>
      <w:pStyle w:val="Nagwek"/>
    </w:pPr>
  </w:p>
  <w:p w:rsidR="00B72A83" w:rsidRDefault="00B72A83">
    <w:pPr>
      <w:pStyle w:val="Nagwek"/>
    </w:pPr>
  </w:p>
  <w:p w:rsidR="00B72A83" w:rsidRDefault="001C48DD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B3FA4C0" wp14:editId="03A03863">
              <wp:simplePos x="0" y="0"/>
              <wp:positionH relativeFrom="column">
                <wp:posOffset>-453568</wp:posOffset>
              </wp:positionH>
              <wp:positionV relativeFrom="paragraph">
                <wp:posOffset>77648</wp:posOffset>
              </wp:positionV>
              <wp:extent cx="6305550" cy="1"/>
              <wp:effectExtent l="38100" t="19050" r="57150" b="95250"/>
              <wp:wrapNone/>
              <wp:docPr id="10" name="Łącznik prostoliniowy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05550" cy="1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3">
                        <a:schemeClr val="accent4"/>
                      </a:lnRef>
                      <a:fillRef idx="0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oliniowy 10" o:spid="_x0000_s1026" style="position:absolute;flip:y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5.7pt,6.1pt" to="460.8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d2F1wEAAOUDAAAOAAAAZHJzL2Uyb0RvYy54bWysU01v1DAQvSP1P1i5s8lu2VJFm+2hVbkg&#10;WPHRu+uMNxa2x7LNJuHGgX8G/4uxk4YKkCohLlbsmffmzZvJ7mowmp3AB4W2KdarqmBgBbbKHpvi&#10;44fb55cFC5Hblmu00BQjhOJqf/Zs17saNtihbsEzIrGh7l1TdDG6uiyD6MDwsEIHloISveGRrv5Y&#10;tp73xG50uamqi7JH3zqPAkKg15spWOwzv5Qg4lspA0Smm4K0xXz6fN6ns9zveH303HVKzDL4P6gw&#10;XFkqulDd8MjZZ6/+oDJKeAwo40qgKVFKJSD3QN2sq9+6ed9xB7kXMie4xabw/2jFm9PBM9XS7Mge&#10;yw3N6MfX79/EF6s+MTI2RNTKKuxHRhlkV+9CTahre/DzLbiDT70P0hsmtXJ3xJbdoP7YkM0eF7Nh&#10;iEzQ48V5td1uqaig2DoxlxNFonI+xFeAhhQEmhkpSD7wmp9ehzilPqSkZ21ZTySbl1WWWCaNk6r8&#10;FUcNU9o7kNQsVT/PdHnN4Fp7duK0IFwIsPHFrEVbyk4wqbRegNXTwDk/QSGv4ALePA1eELky2riA&#10;jbLo/0YQhwf75JRPVj7qO33eYzvmeeUA7VJ2e977tKyP7xn+6+/c/wQAAP//AwBQSwMEFAAGAAgA&#10;AAAhADwMvG7dAAAACQEAAA8AAABkcnMvZG93bnJldi54bWxMj8FOwzAMhu9IvENkJC5oSxtg0NJ0&#10;gmlckRggwS1rTFPROKXJtvL2GHGAo/1/+v25Wk6+F3scYxdIQz7PQCA1wXbUanh+up9dg4jJkDV9&#10;INTwhRGW9fFRZUobDvSI+01qBZdQLI0Gl9JQShkbh97EeRiQOHsPozeJx7GVdjQHLve9VFm2kN50&#10;xBecGXDlsPnY7LyGoOzKXD68RVfcnU3n68/160uRaX16Mt3egEg4pT8YfvRZHWp22oYd2Sh6DbOr&#10;/IJRDpQCwUCh8gWI7e9C1pX8/0H9DQAA//8DAFBLAQItABQABgAIAAAAIQC2gziS/gAAAOEBAAAT&#10;AAAAAAAAAAAAAAAAAAAAAABbQ29udGVudF9UeXBlc10ueG1sUEsBAi0AFAAGAAgAAAAhADj9If/W&#10;AAAAlAEAAAsAAAAAAAAAAAAAAAAALwEAAF9yZWxzLy5yZWxzUEsBAi0AFAAGAAgAAAAhAMLd3YXX&#10;AQAA5QMAAA4AAAAAAAAAAAAAAAAALgIAAGRycy9lMm9Eb2MueG1sUEsBAi0AFAAGAAgAAAAhADwM&#10;vG7dAAAACQEAAA8AAAAAAAAAAAAAAAAAMQQAAGRycy9kb3ducmV2LnhtbFBLBQYAAAAABAAEAPMA&#10;AAA7BQAAAAA=&#10;" strokecolor="#8064a2 [3207]" strokeweight="1pt">
              <v:shadow on="t" color="black" opacity="22937f" origin=",.5" offset="0,.63889mm"/>
            </v:line>
          </w:pict>
        </mc:Fallback>
      </mc:AlternateContent>
    </w:r>
  </w:p>
  <w:p w:rsidR="00B72A83" w:rsidRDefault="00B72A83">
    <w:pPr>
      <w:pStyle w:val="Nagwek"/>
    </w:pPr>
    <w:r>
      <w:rPr>
        <w:noProof/>
      </w:rPr>
      <w:drawing>
        <wp:inline distT="0" distB="0" distL="0" distR="0" wp14:anchorId="349FF154" wp14:editId="76F9E24D">
          <wp:extent cx="5760720" cy="5760720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_25_lat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760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72A83" w:rsidRDefault="00B72A83">
    <w:pPr>
      <w:pStyle w:val="Nagwek"/>
    </w:pPr>
  </w:p>
  <w:p w:rsidR="00B72A83" w:rsidRDefault="00B72A83">
    <w:pPr>
      <w:pStyle w:val="Nagwek"/>
    </w:pPr>
  </w:p>
  <w:p w:rsidR="00D0786F" w:rsidRDefault="00B72A83">
    <w:pPr>
      <w:pStyle w:val="Nagwek"/>
    </w:pPr>
    <w:r>
      <w:rPr>
        <w:noProof/>
      </w:rPr>
      <w:drawing>
        <wp:inline distT="0" distB="0" distL="0" distR="0" wp14:anchorId="6B6BAC6A" wp14:editId="1CC255DF">
          <wp:extent cx="5760720" cy="576072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_25_lat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760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786F">
      <w:ptab w:relativeTo="margin" w:alignment="right" w:leader="none"/>
    </w:r>
    <w:r>
      <w:rPr>
        <w:noProof/>
      </w:rPr>
      <w:drawing>
        <wp:inline distT="0" distB="0" distL="0" distR="0" wp14:anchorId="66650D1F" wp14:editId="4DB5588B">
          <wp:extent cx="5760720" cy="576072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_25_lat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760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018DA"/>
    <w:multiLevelType w:val="hybridMultilevel"/>
    <w:tmpl w:val="1256C2B8"/>
    <w:lvl w:ilvl="0" w:tplc="EC808B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8577CE"/>
    <w:multiLevelType w:val="hybridMultilevel"/>
    <w:tmpl w:val="F764586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320408"/>
    <w:multiLevelType w:val="hybridMultilevel"/>
    <w:tmpl w:val="C126761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510CD3"/>
    <w:multiLevelType w:val="hybridMultilevel"/>
    <w:tmpl w:val="1A1E62E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097"/>
    <w:rsid w:val="001C48DD"/>
    <w:rsid w:val="00270DF2"/>
    <w:rsid w:val="004906DE"/>
    <w:rsid w:val="00765AD5"/>
    <w:rsid w:val="00846C7C"/>
    <w:rsid w:val="009701C5"/>
    <w:rsid w:val="00A37D9A"/>
    <w:rsid w:val="00B72A83"/>
    <w:rsid w:val="00D0786F"/>
    <w:rsid w:val="00E5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5097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906D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4906D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07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786F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07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786F"/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78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786F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5097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906D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4906D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07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786F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07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786F"/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78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786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03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49705-5457-4FE8-AC21-E2C33D53B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Magda</cp:lastModifiedBy>
  <cp:revision>2</cp:revision>
  <dcterms:created xsi:type="dcterms:W3CDTF">2012-11-27T13:13:00Z</dcterms:created>
  <dcterms:modified xsi:type="dcterms:W3CDTF">2012-11-27T13:13:00Z</dcterms:modified>
</cp:coreProperties>
</file>